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93" w:rsidRPr="00923CE1" w:rsidRDefault="00BE33D3" w:rsidP="00FE7242">
      <w:pPr>
        <w:jc w:val="both"/>
        <w:rPr>
          <w:rFonts w:ascii="Comic Sans MS" w:hAnsi="Comic Sans MS" w:cs="Arial"/>
          <w:sz w:val="24"/>
          <w:szCs w:val="24"/>
        </w:rPr>
      </w:pPr>
      <w:r w:rsidRPr="00923CE1">
        <w:rPr>
          <w:rFonts w:ascii="Comic Sans MS" w:hAnsi="Comic Sans MS" w:cs="Arial"/>
          <w:sz w:val="24"/>
          <w:szCs w:val="24"/>
        </w:rPr>
        <w:t>24</w:t>
      </w:r>
      <w:r w:rsidR="00467E93" w:rsidRPr="00923CE1">
        <w:rPr>
          <w:rFonts w:ascii="Comic Sans MS" w:hAnsi="Comic Sans MS" w:cs="Arial"/>
          <w:sz w:val="24"/>
          <w:szCs w:val="24"/>
        </w:rPr>
        <w:t xml:space="preserve"> de marzo 2020</w:t>
      </w:r>
    </w:p>
    <w:p w:rsidR="00467E93" w:rsidRPr="00923CE1" w:rsidRDefault="00467E93" w:rsidP="00FE7242">
      <w:pPr>
        <w:jc w:val="both"/>
        <w:rPr>
          <w:rFonts w:ascii="Comic Sans MS" w:hAnsi="Comic Sans MS" w:cs="Arial"/>
          <w:sz w:val="24"/>
          <w:szCs w:val="24"/>
        </w:rPr>
      </w:pPr>
      <w:r w:rsidRPr="00923CE1">
        <w:rPr>
          <w:rFonts w:ascii="Comic Sans MS" w:hAnsi="Comic Sans MS" w:cs="Arial"/>
          <w:sz w:val="24"/>
          <w:szCs w:val="24"/>
        </w:rPr>
        <w:t>Área de literatura</w:t>
      </w:r>
    </w:p>
    <w:p w:rsidR="00FE7242" w:rsidRPr="00923CE1" w:rsidRDefault="00FE7242" w:rsidP="00FE7242">
      <w:pPr>
        <w:jc w:val="both"/>
        <w:rPr>
          <w:rFonts w:ascii="Comic Sans MS" w:hAnsi="Comic Sans MS" w:cs="Arial"/>
          <w:sz w:val="24"/>
          <w:szCs w:val="24"/>
        </w:rPr>
      </w:pPr>
      <w:r w:rsidRPr="00923CE1">
        <w:rPr>
          <w:rFonts w:ascii="Comic Sans MS" w:hAnsi="Comic Sans MS" w:cs="Arial"/>
          <w:sz w:val="24"/>
          <w:szCs w:val="24"/>
        </w:rPr>
        <w:t>Buen día queridos equipos académicos</w:t>
      </w:r>
    </w:p>
    <w:p w:rsidR="00FE7242" w:rsidRPr="00923CE1" w:rsidRDefault="00FE7242" w:rsidP="00FE7242">
      <w:pPr>
        <w:jc w:val="both"/>
        <w:rPr>
          <w:rFonts w:ascii="Comic Sans MS" w:hAnsi="Comic Sans MS" w:cs="Arial"/>
          <w:sz w:val="24"/>
          <w:szCs w:val="24"/>
        </w:rPr>
      </w:pPr>
      <w:r w:rsidRPr="00923CE1">
        <w:rPr>
          <w:rFonts w:ascii="Comic Sans MS" w:hAnsi="Comic Sans MS" w:cs="Arial"/>
          <w:sz w:val="24"/>
          <w:szCs w:val="24"/>
        </w:rPr>
        <w:t xml:space="preserve">Esperando que se encuentren bien, a continuación, encontrarán la información de esta </w:t>
      </w:r>
      <w:r w:rsidR="00BE33D3" w:rsidRPr="00923CE1">
        <w:rPr>
          <w:rFonts w:ascii="Comic Sans MS" w:hAnsi="Comic Sans MS" w:cs="Arial"/>
          <w:sz w:val="24"/>
          <w:szCs w:val="24"/>
        </w:rPr>
        <w:t>segunda</w:t>
      </w:r>
      <w:r w:rsidRPr="00923CE1">
        <w:rPr>
          <w:rFonts w:ascii="Comic Sans MS" w:hAnsi="Comic Sans MS" w:cs="Arial"/>
          <w:sz w:val="24"/>
          <w:szCs w:val="24"/>
        </w:rPr>
        <w:t xml:space="preserve"> parte de las clases virtuales, continuaremos trabajando el tema de </w:t>
      </w:r>
      <w:r w:rsidR="00BE33D3" w:rsidRPr="00923CE1">
        <w:rPr>
          <w:rFonts w:ascii="Comic Sans MS" w:hAnsi="Comic Sans MS" w:cs="Arial"/>
          <w:sz w:val="24"/>
          <w:szCs w:val="24"/>
        </w:rPr>
        <w:t>adverbios y adjetivos</w:t>
      </w:r>
      <w:r w:rsidRPr="00923CE1">
        <w:rPr>
          <w:rFonts w:ascii="Comic Sans MS" w:hAnsi="Comic Sans MS" w:cs="Arial"/>
          <w:sz w:val="24"/>
          <w:szCs w:val="24"/>
        </w:rPr>
        <w:t xml:space="preserve"> aquí encontrarán las actividades que debe</w:t>
      </w:r>
      <w:r w:rsidR="00BE33D3" w:rsidRPr="00923CE1">
        <w:rPr>
          <w:rFonts w:ascii="Comic Sans MS" w:hAnsi="Comic Sans MS" w:cs="Arial"/>
          <w:sz w:val="24"/>
          <w:szCs w:val="24"/>
        </w:rPr>
        <w:t>n realizar en el cuaderno</w:t>
      </w:r>
      <w:r w:rsidRPr="00923CE1">
        <w:rPr>
          <w:rFonts w:ascii="Comic Sans MS" w:hAnsi="Comic Sans MS" w:cs="Arial"/>
          <w:sz w:val="24"/>
          <w:szCs w:val="24"/>
        </w:rPr>
        <w:t xml:space="preserve">. </w:t>
      </w:r>
    </w:p>
    <w:p w:rsidR="00C65952" w:rsidRPr="00923CE1" w:rsidRDefault="00FE7242" w:rsidP="00FE7242">
      <w:pPr>
        <w:jc w:val="both"/>
        <w:rPr>
          <w:rFonts w:ascii="Comic Sans MS" w:hAnsi="Comic Sans MS" w:cs="Arial"/>
          <w:sz w:val="24"/>
          <w:szCs w:val="24"/>
        </w:rPr>
      </w:pPr>
      <w:r w:rsidRPr="00923CE1">
        <w:rPr>
          <w:rFonts w:ascii="Comic Sans MS" w:hAnsi="Comic Sans MS" w:cs="Arial"/>
          <w:sz w:val="24"/>
          <w:szCs w:val="24"/>
        </w:rPr>
        <w:t xml:space="preserve">Cualquier duda por favor vía correo electrónico </w:t>
      </w:r>
      <w:r w:rsidRPr="00923CE1">
        <w:rPr>
          <w:rFonts w:ascii="Comic Sans MS" w:hAnsi="Comic Sans MS" w:cs="Arial"/>
          <w:b/>
          <w:sz w:val="24"/>
          <w:szCs w:val="24"/>
        </w:rPr>
        <w:t xml:space="preserve">para </w:t>
      </w:r>
      <w:r w:rsidR="006726D3" w:rsidRPr="00923CE1">
        <w:rPr>
          <w:rFonts w:ascii="Comic Sans MS" w:hAnsi="Comic Sans MS" w:cs="Arial"/>
          <w:b/>
          <w:sz w:val="24"/>
          <w:szCs w:val="24"/>
        </w:rPr>
        <w:t>aclarar</w:t>
      </w:r>
      <w:r w:rsidR="00BE33D3" w:rsidRPr="00923CE1">
        <w:rPr>
          <w:rFonts w:ascii="Comic Sans MS" w:hAnsi="Comic Sans MS" w:cs="Arial"/>
          <w:sz w:val="24"/>
          <w:szCs w:val="24"/>
        </w:rPr>
        <w:t xml:space="preserve"> no para </w:t>
      </w:r>
      <w:r w:rsidR="00921166" w:rsidRPr="00923CE1">
        <w:rPr>
          <w:rFonts w:ascii="Comic Sans MS" w:hAnsi="Comic Sans MS" w:cs="Arial"/>
          <w:sz w:val="24"/>
          <w:szCs w:val="24"/>
        </w:rPr>
        <w:t>enviar</w:t>
      </w:r>
      <w:r w:rsidR="00BE33D3" w:rsidRPr="00923CE1">
        <w:rPr>
          <w:rFonts w:ascii="Comic Sans MS" w:hAnsi="Comic Sans MS" w:cs="Arial"/>
          <w:sz w:val="24"/>
          <w:szCs w:val="24"/>
        </w:rPr>
        <w:t xml:space="preserve"> trabajos porque me saturan el correo y no los revisare por ese medio por que llegan como </w:t>
      </w:r>
      <w:r w:rsidR="00BE33D3" w:rsidRPr="00923CE1">
        <w:rPr>
          <w:rFonts w:ascii="Comic Sans MS" w:hAnsi="Comic Sans MS" w:cs="Arial"/>
          <w:b/>
          <w:sz w:val="24"/>
          <w:szCs w:val="24"/>
        </w:rPr>
        <w:t>spam o correo no deseado</w:t>
      </w:r>
      <w:r w:rsidR="00921166" w:rsidRPr="00923CE1">
        <w:rPr>
          <w:rFonts w:ascii="Comic Sans MS" w:hAnsi="Comic Sans MS" w:cs="Arial"/>
          <w:b/>
          <w:sz w:val="24"/>
          <w:szCs w:val="24"/>
        </w:rPr>
        <w:t>, también fui clara en decirles que los ensayos yo no los recibo digital que deben ser escritos, muchas personas han mandado documentos para editar??????? Yo no edito documentos</w:t>
      </w:r>
      <w:r w:rsidR="006726D3" w:rsidRPr="00923CE1">
        <w:rPr>
          <w:rFonts w:ascii="Comic Sans MS" w:hAnsi="Comic Sans MS" w:cs="Arial"/>
          <w:b/>
          <w:sz w:val="24"/>
          <w:szCs w:val="24"/>
        </w:rPr>
        <w:t>,</w:t>
      </w:r>
      <w:r w:rsidR="006726D3" w:rsidRPr="00923CE1">
        <w:rPr>
          <w:rFonts w:ascii="Comic Sans MS" w:hAnsi="Comic Sans MS" w:cs="Arial"/>
          <w:sz w:val="24"/>
          <w:szCs w:val="24"/>
        </w:rPr>
        <w:t xml:space="preserve"> además </w:t>
      </w:r>
      <w:proofErr w:type="spellStart"/>
      <w:r w:rsidR="00921166" w:rsidRPr="00923CE1">
        <w:rPr>
          <w:rFonts w:ascii="Comic Sans MS" w:hAnsi="Comic Sans MS" w:cs="Arial"/>
          <w:b/>
          <w:sz w:val="24"/>
          <w:szCs w:val="24"/>
        </w:rPr>
        <w:t>Nicauri</w:t>
      </w:r>
      <w:proofErr w:type="spellEnd"/>
      <w:r w:rsidR="00921166" w:rsidRPr="00923CE1">
        <w:rPr>
          <w:rFonts w:ascii="Comic Sans MS" w:hAnsi="Comic Sans MS" w:cs="Arial"/>
          <w:b/>
          <w:sz w:val="24"/>
          <w:szCs w:val="24"/>
        </w:rPr>
        <w:t xml:space="preserve"> </w:t>
      </w:r>
      <w:proofErr w:type="spellStart"/>
      <w:r w:rsidR="00921166" w:rsidRPr="00923CE1">
        <w:rPr>
          <w:rFonts w:ascii="Comic Sans MS" w:hAnsi="Comic Sans MS" w:cs="Arial"/>
          <w:b/>
          <w:sz w:val="24"/>
          <w:szCs w:val="24"/>
        </w:rPr>
        <w:t>Pantaleon</w:t>
      </w:r>
      <w:proofErr w:type="spellEnd"/>
      <w:r w:rsidR="00921166" w:rsidRPr="00923CE1">
        <w:rPr>
          <w:rFonts w:ascii="Comic Sans MS" w:hAnsi="Comic Sans MS" w:cs="Arial"/>
          <w:b/>
          <w:sz w:val="24"/>
          <w:szCs w:val="24"/>
        </w:rPr>
        <w:t xml:space="preserve"> y </w:t>
      </w:r>
      <w:proofErr w:type="spellStart"/>
      <w:r w:rsidR="00921166" w:rsidRPr="00923CE1">
        <w:rPr>
          <w:rFonts w:ascii="Comic Sans MS" w:hAnsi="Comic Sans MS" w:cs="Arial"/>
          <w:b/>
          <w:sz w:val="24"/>
          <w:szCs w:val="24"/>
        </w:rPr>
        <w:t>Darielis</w:t>
      </w:r>
      <w:proofErr w:type="spellEnd"/>
      <w:r w:rsidR="00921166" w:rsidRPr="00923CE1">
        <w:rPr>
          <w:rFonts w:ascii="Comic Sans MS" w:hAnsi="Comic Sans MS" w:cs="Arial"/>
          <w:b/>
          <w:sz w:val="24"/>
          <w:szCs w:val="24"/>
        </w:rPr>
        <w:t xml:space="preserve"> </w:t>
      </w:r>
      <w:proofErr w:type="spellStart"/>
      <w:r w:rsidR="00921166" w:rsidRPr="00923CE1">
        <w:rPr>
          <w:rFonts w:ascii="Comic Sans MS" w:hAnsi="Comic Sans MS" w:cs="Arial"/>
          <w:b/>
          <w:sz w:val="24"/>
          <w:szCs w:val="24"/>
        </w:rPr>
        <w:t>Morrobel</w:t>
      </w:r>
      <w:proofErr w:type="spellEnd"/>
      <w:r w:rsidR="00921166" w:rsidRPr="00923CE1">
        <w:rPr>
          <w:rFonts w:ascii="Comic Sans MS" w:hAnsi="Comic Sans MS" w:cs="Arial"/>
          <w:b/>
          <w:sz w:val="24"/>
          <w:szCs w:val="24"/>
        </w:rPr>
        <w:t xml:space="preserve"> </w:t>
      </w:r>
      <w:r w:rsidR="00923CE1" w:rsidRPr="00923CE1">
        <w:rPr>
          <w:rFonts w:ascii="Comic Sans MS" w:hAnsi="Comic Sans MS" w:cs="Arial"/>
          <w:b/>
          <w:sz w:val="24"/>
          <w:szCs w:val="24"/>
        </w:rPr>
        <w:t xml:space="preserve">están autorizadas para recibir sus preguntas y yo enviare audios respondiendo a ellas, </w:t>
      </w:r>
      <w:r w:rsidR="00921166" w:rsidRPr="00923CE1">
        <w:rPr>
          <w:rFonts w:ascii="Comic Sans MS" w:hAnsi="Comic Sans MS" w:cs="Arial"/>
          <w:sz w:val="24"/>
          <w:szCs w:val="24"/>
        </w:rPr>
        <w:t xml:space="preserve">nadie </w:t>
      </w:r>
      <w:r w:rsidR="00923CE1" w:rsidRPr="00923CE1">
        <w:rPr>
          <w:rFonts w:ascii="Comic Sans MS" w:hAnsi="Comic Sans MS" w:cs="Arial"/>
          <w:sz w:val="24"/>
          <w:szCs w:val="24"/>
        </w:rPr>
        <w:t xml:space="preserve">más </w:t>
      </w:r>
      <w:r w:rsidR="00921166" w:rsidRPr="00923CE1">
        <w:rPr>
          <w:rFonts w:ascii="Comic Sans MS" w:hAnsi="Comic Sans MS" w:cs="Arial"/>
          <w:sz w:val="24"/>
          <w:szCs w:val="24"/>
        </w:rPr>
        <w:t xml:space="preserve">debe mandarme mensajes por mi numero privado si tienen dudas </w:t>
      </w:r>
      <w:r w:rsidR="00923CE1" w:rsidRPr="00923CE1">
        <w:rPr>
          <w:rFonts w:ascii="Comic Sans MS" w:hAnsi="Comic Sans MS" w:cs="Arial"/>
          <w:sz w:val="24"/>
          <w:szCs w:val="24"/>
        </w:rPr>
        <w:t xml:space="preserve">también </w:t>
      </w:r>
      <w:r w:rsidR="00921166" w:rsidRPr="00923CE1">
        <w:rPr>
          <w:rFonts w:ascii="Comic Sans MS" w:hAnsi="Comic Sans MS" w:cs="Arial"/>
          <w:sz w:val="24"/>
          <w:szCs w:val="24"/>
        </w:rPr>
        <w:t xml:space="preserve">me pueden enviar </w:t>
      </w:r>
      <w:r w:rsidR="00923CE1" w:rsidRPr="00923CE1">
        <w:rPr>
          <w:rFonts w:ascii="Comic Sans MS" w:hAnsi="Comic Sans MS" w:cs="Arial"/>
          <w:sz w:val="24"/>
          <w:szCs w:val="24"/>
        </w:rPr>
        <w:t>un correo general</w:t>
      </w:r>
      <w:r w:rsidR="00921166" w:rsidRPr="00923CE1">
        <w:rPr>
          <w:rFonts w:ascii="Comic Sans MS" w:hAnsi="Comic Sans MS" w:cs="Arial"/>
          <w:sz w:val="24"/>
          <w:szCs w:val="24"/>
        </w:rPr>
        <w:t xml:space="preserve"> y por </w:t>
      </w:r>
      <w:r w:rsidR="00923CE1" w:rsidRPr="00923CE1">
        <w:rPr>
          <w:rFonts w:ascii="Comic Sans MS" w:hAnsi="Comic Sans MS" w:cs="Arial"/>
          <w:sz w:val="24"/>
          <w:szCs w:val="24"/>
        </w:rPr>
        <w:t>medio de él aclarare duda</w:t>
      </w:r>
      <w:r w:rsidR="00921166" w:rsidRPr="00923CE1">
        <w:rPr>
          <w:rFonts w:ascii="Comic Sans MS" w:hAnsi="Comic Sans MS" w:cs="Arial"/>
          <w:sz w:val="24"/>
          <w:szCs w:val="24"/>
        </w:rPr>
        <w:t xml:space="preserve">s, son exigencias desde dirección y </w:t>
      </w:r>
      <w:r w:rsidR="00921166" w:rsidRPr="00923CE1">
        <w:rPr>
          <w:rFonts w:ascii="Comic Sans MS" w:hAnsi="Comic Sans MS" w:cs="Arial"/>
          <w:sz w:val="24"/>
          <w:szCs w:val="24"/>
          <w:u w:val="single"/>
        </w:rPr>
        <w:t>para que esto funcione deben seguir indicaciones</w:t>
      </w:r>
      <w:r w:rsidR="00921166" w:rsidRPr="00923CE1">
        <w:rPr>
          <w:rFonts w:ascii="Comic Sans MS" w:hAnsi="Comic Sans MS" w:cs="Arial"/>
          <w:sz w:val="24"/>
          <w:szCs w:val="24"/>
        </w:rPr>
        <w:t>, l</w:t>
      </w:r>
      <w:r w:rsidRPr="00923CE1">
        <w:rPr>
          <w:rFonts w:ascii="Comic Sans MS" w:hAnsi="Comic Sans MS" w:cs="Arial"/>
          <w:sz w:val="24"/>
          <w:szCs w:val="24"/>
        </w:rPr>
        <w:t xml:space="preserve">es pido </w:t>
      </w:r>
      <w:r w:rsidR="00921166" w:rsidRPr="00923CE1">
        <w:rPr>
          <w:rFonts w:ascii="Comic Sans MS" w:hAnsi="Comic Sans MS" w:cs="Arial"/>
          <w:sz w:val="24"/>
          <w:szCs w:val="24"/>
        </w:rPr>
        <w:t xml:space="preserve">nuevamente </w:t>
      </w:r>
      <w:r w:rsidRPr="00923CE1">
        <w:rPr>
          <w:rFonts w:ascii="Comic Sans MS" w:hAnsi="Comic Sans MS" w:cs="Arial"/>
          <w:sz w:val="24"/>
          <w:szCs w:val="24"/>
        </w:rPr>
        <w:t>tomen apuntes en sus cuadernos para que al momento de realizar la evaluación sea más fácil, además voy a revisarlos cuando nos incorporemos al Liceo. También les recomiendo que usen todos los medios digitales que tengan para ayudarse entre ustedes sin salir de casa</w:t>
      </w:r>
      <w:r w:rsidRPr="00923CE1">
        <w:rPr>
          <w:rFonts w:ascii="Comic Sans MS" w:hAnsi="Comic Sans MS" w:cs="Arial"/>
          <w:b/>
          <w:sz w:val="24"/>
          <w:szCs w:val="24"/>
        </w:rPr>
        <w:t>, recordar que debemos permanecer en nuestras casas por el bienestar colectivo.</w:t>
      </w:r>
      <w:r w:rsidRPr="00923CE1">
        <w:rPr>
          <w:rFonts w:ascii="Comic Sans MS" w:hAnsi="Comic Sans MS" w:cs="Arial"/>
          <w:sz w:val="24"/>
          <w:szCs w:val="24"/>
        </w:rPr>
        <w:t xml:space="preserve"> Prof. </w:t>
      </w:r>
      <w:r w:rsidR="006726D3" w:rsidRPr="00923CE1">
        <w:rPr>
          <w:rFonts w:ascii="Comic Sans MS" w:hAnsi="Comic Sans MS" w:cs="Arial"/>
          <w:sz w:val="24"/>
          <w:szCs w:val="24"/>
        </w:rPr>
        <w:t>Angélica Wilches Zarate</w:t>
      </w:r>
      <w:r w:rsidRPr="00923CE1">
        <w:rPr>
          <w:rFonts w:ascii="Comic Sans MS" w:hAnsi="Comic Sans MS" w:cs="Arial"/>
          <w:sz w:val="24"/>
          <w:szCs w:val="24"/>
        </w:rPr>
        <w:t>.</w:t>
      </w:r>
    </w:p>
    <w:p w:rsidR="00E36886" w:rsidRPr="00923CE1" w:rsidRDefault="006726D3" w:rsidP="00E36886">
      <w:pPr>
        <w:jc w:val="center"/>
        <w:rPr>
          <w:rFonts w:ascii="Comic Sans MS" w:hAnsi="Comic Sans MS"/>
          <w:b/>
          <w:sz w:val="24"/>
          <w:szCs w:val="24"/>
        </w:rPr>
      </w:pPr>
      <w:r w:rsidRPr="00923CE1">
        <w:rPr>
          <w:rFonts w:ascii="Comic Sans MS" w:hAnsi="Comic Sans MS"/>
          <w:b/>
          <w:sz w:val="24"/>
          <w:szCs w:val="24"/>
        </w:rPr>
        <w:t xml:space="preserve">PARTE I - CONCEPTUALIZACIÓN </w:t>
      </w:r>
      <w:r w:rsidR="00921166" w:rsidRPr="00923CE1">
        <w:rPr>
          <w:rFonts w:ascii="Comic Sans MS" w:hAnsi="Comic Sans MS"/>
          <w:b/>
          <w:bCs/>
          <w:sz w:val="24"/>
          <w:szCs w:val="24"/>
        </w:rPr>
        <w:t>ADVERBIO Y ADJETIVO</w:t>
      </w:r>
    </w:p>
    <w:p w:rsidR="00C91D17" w:rsidRPr="00923CE1" w:rsidRDefault="00C91D17" w:rsidP="00C91D17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Comic Sans MS" w:hAnsi="Comic Sans MS" w:cs="Arial"/>
          <w:b/>
          <w:u w:val="single"/>
        </w:rPr>
      </w:pPr>
      <w:r w:rsidRPr="00923CE1">
        <w:rPr>
          <w:rFonts w:ascii="Comic Sans MS" w:hAnsi="Comic Sans MS" w:cs="Arial"/>
          <w:b/>
          <w:u w:val="single"/>
        </w:rPr>
        <w:t>ADVERBIO</w:t>
      </w:r>
    </w:p>
    <w:p w:rsidR="00C91D17" w:rsidRPr="00923CE1" w:rsidRDefault="00C91D17" w:rsidP="00C91D17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Comic Sans MS" w:hAnsi="Comic Sans MS" w:cs="Arial"/>
        </w:rPr>
      </w:pPr>
      <w:r w:rsidRPr="00923CE1">
        <w:rPr>
          <w:rFonts w:ascii="Comic Sans MS" w:hAnsi="Comic Sans MS" w:cs="Arial"/>
        </w:rPr>
        <w:t>Se conoce como </w:t>
      </w:r>
      <w:r w:rsidRPr="00923CE1">
        <w:rPr>
          <w:rStyle w:val="Textoennegrita"/>
          <w:rFonts w:ascii="Comic Sans MS" w:hAnsi="Comic Sans MS" w:cs="Arial"/>
          <w:bdr w:val="none" w:sz="0" w:space="0" w:color="auto" w:frame="1"/>
        </w:rPr>
        <w:t>adverbio</w:t>
      </w:r>
      <w:r w:rsidRPr="00923CE1">
        <w:rPr>
          <w:rFonts w:ascii="Comic Sans MS" w:hAnsi="Comic Sans MS" w:cs="Arial"/>
        </w:rPr>
        <w:t> a la </w:t>
      </w:r>
      <w:r w:rsidRPr="00923CE1">
        <w:rPr>
          <w:rStyle w:val="Textoennegrita"/>
          <w:rFonts w:ascii="Comic Sans MS" w:hAnsi="Comic Sans MS" w:cs="Arial"/>
          <w:bdr w:val="none" w:sz="0" w:space="0" w:color="auto" w:frame="1"/>
        </w:rPr>
        <w:t>parte invariable de la oración que puede modificar el significado del verbo, de un adjetivo o de otro adverbio o de toda una oración</w:t>
      </w:r>
      <w:r w:rsidRPr="00923CE1">
        <w:rPr>
          <w:rFonts w:ascii="Comic Sans MS" w:hAnsi="Comic Sans MS" w:cs="Arial"/>
        </w:rPr>
        <w:t>. Por ejemplo, “Llegué bien”, “Debemos despertarnos temprano”.</w:t>
      </w:r>
    </w:p>
    <w:p w:rsidR="00C91D17" w:rsidRPr="00923CE1" w:rsidRDefault="00C91D17" w:rsidP="00C91D17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  <w:rPr>
          <w:rFonts w:ascii="Comic Sans MS" w:hAnsi="Comic Sans MS" w:cs="Arial"/>
        </w:rPr>
      </w:pPr>
      <w:r w:rsidRPr="00923CE1">
        <w:rPr>
          <w:rFonts w:ascii="Comic Sans MS" w:hAnsi="Comic Sans MS" w:cs="Arial"/>
        </w:rPr>
        <w:t xml:space="preserve">Semánticamente expresa circunstancias de lugar, tiempo, modo, cantidad, orden, duda, entre otros, y su principal función en el contexto oracional es la </w:t>
      </w:r>
      <w:r w:rsidRPr="00923CE1">
        <w:rPr>
          <w:rFonts w:ascii="Comic Sans MS" w:hAnsi="Comic Sans MS" w:cs="Arial"/>
        </w:rPr>
        <w:lastRenderedPageBreak/>
        <w:t>de complemento circunstancial, por esa razón puede contestar a preguntas como ¿dónde?, ¿cómo? y ¿cuándo?</w:t>
      </w:r>
    </w:p>
    <w:p w:rsidR="00C91D17" w:rsidRPr="00923CE1" w:rsidRDefault="00C91D17" w:rsidP="00C91D17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  <w:rPr>
          <w:rFonts w:ascii="Comic Sans MS" w:hAnsi="Comic Sans MS" w:cs="Arial"/>
        </w:rPr>
      </w:pPr>
    </w:p>
    <w:tbl>
      <w:tblPr>
        <w:tblW w:w="9072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2973"/>
        <w:gridCol w:w="4541"/>
      </w:tblGrid>
      <w:tr w:rsidR="00923CE1" w:rsidRPr="00C91D17" w:rsidTr="00C91D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ADADA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1D17" w:rsidRPr="00C91D17" w:rsidRDefault="00C91D17" w:rsidP="00C91D17">
            <w:pPr>
              <w:spacing w:after="0" w:line="240" w:lineRule="auto"/>
              <w:textAlignment w:val="top"/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r w:rsidRPr="00C91D17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bdr w:val="none" w:sz="0" w:space="0" w:color="auto" w:frame="1"/>
                <w:lang w:eastAsia="es-CO"/>
              </w:rPr>
              <w:t>Tipo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ADADA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1D17" w:rsidRPr="00C91D17" w:rsidRDefault="00C91D17" w:rsidP="00C91D17">
            <w:pPr>
              <w:spacing w:after="0" w:line="240" w:lineRule="auto"/>
              <w:textAlignment w:val="top"/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r w:rsidRPr="00C91D17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bdr w:val="none" w:sz="0" w:space="0" w:color="auto" w:frame="1"/>
                <w:lang w:eastAsia="es-CO"/>
              </w:rPr>
              <w:t>Significado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1D17" w:rsidRPr="00C91D17" w:rsidRDefault="00C91D17" w:rsidP="00C91D17">
            <w:pPr>
              <w:spacing w:after="0" w:line="240" w:lineRule="auto"/>
              <w:textAlignment w:val="top"/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r w:rsidRPr="00C91D17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bdr w:val="none" w:sz="0" w:space="0" w:color="auto" w:frame="1"/>
                <w:lang w:eastAsia="es-CO"/>
              </w:rPr>
              <w:t>Ejemplos</w:t>
            </w:r>
          </w:p>
        </w:tc>
      </w:tr>
      <w:tr w:rsidR="00923CE1" w:rsidRPr="00C91D17" w:rsidTr="00C91D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ADADA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1D17" w:rsidRPr="00C91D17" w:rsidRDefault="00C91D17" w:rsidP="00C91D17">
            <w:pPr>
              <w:spacing w:after="0" w:line="240" w:lineRule="auto"/>
              <w:textAlignment w:val="top"/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r w:rsidRPr="00C91D17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De lugar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ADADA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1D17" w:rsidRPr="00C91D17" w:rsidRDefault="00C91D17" w:rsidP="00C91D17">
            <w:pPr>
              <w:spacing w:after="0" w:line="240" w:lineRule="auto"/>
              <w:textAlignment w:val="top"/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r w:rsidRPr="00C91D17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Expresan circunstancias especiales.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1D17" w:rsidRPr="00C91D17" w:rsidRDefault="00C91D17" w:rsidP="00C91D17">
            <w:pPr>
              <w:spacing w:after="0" w:line="240" w:lineRule="auto"/>
              <w:textAlignment w:val="top"/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proofErr w:type="gramStart"/>
            <w:r w:rsidRPr="00C91D17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aquí</w:t>
            </w:r>
            <w:proofErr w:type="gramEnd"/>
            <w:r w:rsidRPr="00C91D17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, ahí, allí, acá, allá, cerca, lejos, enfrente, delante, detrás, dentro, adentro, fuera, arriba, encima, abajo, debajo, donde, adonde.</w:t>
            </w:r>
          </w:p>
        </w:tc>
      </w:tr>
      <w:tr w:rsidR="00923CE1" w:rsidRPr="00C91D17" w:rsidTr="00C91D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ADADA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1D17" w:rsidRPr="00C91D17" w:rsidRDefault="00C91D17" w:rsidP="00C91D17">
            <w:pPr>
              <w:spacing w:after="0" w:line="240" w:lineRule="auto"/>
              <w:textAlignment w:val="top"/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r w:rsidRPr="00C91D17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De tiempo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ADADA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1D17" w:rsidRPr="00C91D17" w:rsidRDefault="00C91D17" w:rsidP="00C91D17">
            <w:pPr>
              <w:spacing w:after="0" w:line="240" w:lineRule="auto"/>
              <w:textAlignment w:val="top"/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r w:rsidRPr="00C91D17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Expresan circunstanciales temporales.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1D17" w:rsidRPr="00C91D17" w:rsidRDefault="00C91D17" w:rsidP="00C91D17">
            <w:pPr>
              <w:spacing w:after="0" w:line="240" w:lineRule="auto"/>
              <w:textAlignment w:val="top"/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proofErr w:type="gramStart"/>
            <w:r w:rsidRPr="00C91D17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hoy</w:t>
            </w:r>
            <w:proofErr w:type="gramEnd"/>
            <w:r w:rsidRPr="00C91D17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, ayer, mañana, tarde, temprano, pronto, nunca, ahora, entonces, mientras, antes, después, anoche, luego, siempre, bien.</w:t>
            </w:r>
          </w:p>
        </w:tc>
      </w:tr>
      <w:tr w:rsidR="00923CE1" w:rsidRPr="00C91D17" w:rsidTr="00C91D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ADADA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1D17" w:rsidRPr="00C91D17" w:rsidRDefault="00C91D17" w:rsidP="00C91D17">
            <w:pPr>
              <w:spacing w:after="0" w:line="240" w:lineRule="auto"/>
              <w:textAlignment w:val="top"/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r w:rsidRPr="00C91D17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De modo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ADADA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1D17" w:rsidRPr="00C91D17" w:rsidRDefault="00C91D17" w:rsidP="00C91D17">
            <w:pPr>
              <w:spacing w:after="0" w:line="240" w:lineRule="auto"/>
              <w:textAlignment w:val="top"/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r w:rsidRPr="00C91D17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Indican cualidades, modales o matizan las del adjetivo.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1D17" w:rsidRPr="00C91D17" w:rsidRDefault="00C91D17" w:rsidP="00C91D17">
            <w:pPr>
              <w:spacing w:after="0" w:line="240" w:lineRule="auto"/>
              <w:textAlignment w:val="top"/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proofErr w:type="gramStart"/>
            <w:r w:rsidRPr="00C91D17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bien</w:t>
            </w:r>
            <w:proofErr w:type="gramEnd"/>
            <w:r w:rsidRPr="00C91D17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, mal, así, tal, despacio, aprisa, adrede, aún, como, peor, mejor, y adverbios acabados en –mente.</w:t>
            </w:r>
          </w:p>
        </w:tc>
      </w:tr>
      <w:tr w:rsidR="00923CE1" w:rsidRPr="00C91D17" w:rsidTr="00C91D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ADADA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1D17" w:rsidRPr="00C91D17" w:rsidRDefault="00C91D17" w:rsidP="00C91D17">
            <w:pPr>
              <w:spacing w:after="0" w:line="240" w:lineRule="auto"/>
              <w:textAlignment w:val="top"/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r w:rsidRPr="00C91D17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De cantidad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ADADA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1D17" w:rsidRPr="00C91D17" w:rsidRDefault="00C91D17" w:rsidP="00C91D17">
            <w:pPr>
              <w:spacing w:after="0" w:line="240" w:lineRule="auto"/>
              <w:textAlignment w:val="top"/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r w:rsidRPr="00C91D17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Expresan modificaciones cuantitativas.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1D17" w:rsidRPr="00C91D17" w:rsidRDefault="00C91D17" w:rsidP="00C91D17">
            <w:pPr>
              <w:spacing w:after="0" w:line="240" w:lineRule="auto"/>
              <w:textAlignment w:val="top"/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proofErr w:type="gramStart"/>
            <w:r w:rsidRPr="00C91D17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mucho</w:t>
            </w:r>
            <w:proofErr w:type="gramEnd"/>
            <w:r w:rsidRPr="00C91D17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, poco, algo, nada, muy, harto, demasiado, medio, mitad, bastante, más, menos, casi, sólo, cuánto, qué, tan, tanto, todo.</w:t>
            </w:r>
          </w:p>
        </w:tc>
      </w:tr>
      <w:tr w:rsidR="00923CE1" w:rsidRPr="00C91D17" w:rsidTr="00C91D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ADADA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1D17" w:rsidRPr="00C91D17" w:rsidRDefault="00C91D17" w:rsidP="00C91D17">
            <w:pPr>
              <w:spacing w:after="0" w:line="240" w:lineRule="auto"/>
              <w:textAlignment w:val="top"/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r w:rsidRPr="00C91D17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De afirmación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ADADA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1D17" w:rsidRPr="00C91D17" w:rsidRDefault="00C91D17" w:rsidP="00C91D17">
            <w:pPr>
              <w:spacing w:after="0" w:line="240" w:lineRule="auto"/>
              <w:textAlignment w:val="top"/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r w:rsidRPr="00C91D17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Se utilizan para afirmar.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1D17" w:rsidRPr="00C91D17" w:rsidRDefault="00C91D17" w:rsidP="00C91D17">
            <w:pPr>
              <w:spacing w:after="0" w:line="240" w:lineRule="auto"/>
              <w:textAlignment w:val="top"/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proofErr w:type="gramStart"/>
            <w:r w:rsidRPr="00C91D17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sí</w:t>
            </w:r>
            <w:proofErr w:type="gramEnd"/>
            <w:r w:rsidRPr="00C91D17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, ciertamente, claro, desde luego.</w:t>
            </w:r>
          </w:p>
        </w:tc>
      </w:tr>
      <w:tr w:rsidR="00923CE1" w:rsidRPr="00C91D17" w:rsidTr="00C91D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ADADA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1D17" w:rsidRPr="00C91D17" w:rsidRDefault="00C91D17" w:rsidP="00C91D17">
            <w:pPr>
              <w:spacing w:after="0" w:line="240" w:lineRule="auto"/>
              <w:textAlignment w:val="top"/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r w:rsidRPr="00C91D17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De negación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ADADA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1D17" w:rsidRPr="00C91D17" w:rsidRDefault="00C91D17" w:rsidP="00C91D17">
            <w:pPr>
              <w:spacing w:after="0" w:line="240" w:lineRule="auto"/>
              <w:textAlignment w:val="top"/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r w:rsidRPr="00C91D17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Se utilizan para negar.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1D17" w:rsidRPr="00C91D17" w:rsidRDefault="00C91D17" w:rsidP="00C91D17">
            <w:pPr>
              <w:spacing w:after="0" w:line="240" w:lineRule="auto"/>
              <w:textAlignment w:val="top"/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proofErr w:type="gramStart"/>
            <w:r w:rsidRPr="00C91D17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no</w:t>
            </w:r>
            <w:proofErr w:type="gramEnd"/>
            <w:r w:rsidRPr="00C91D17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, nunca, jamás, tampoco, nada.</w:t>
            </w:r>
          </w:p>
        </w:tc>
      </w:tr>
      <w:tr w:rsidR="00923CE1" w:rsidRPr="00C91D17" w:rsidTr="00C91D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ADADA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1D17" w:rsidRPr="00C91D17" w:rsidRDefault="00C91D17" w:rsidP="00C91D17">
            <w:pPr>
              <w:spacing w:after="0" w:line="240" w:lineRule="auto"/>
              <w:textAlignment w:val="top"/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r w:rsidRPr="00C91D17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De duda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ADADA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1D17" w:rsidRPr="00C91D17" w:rsidRDefault="00C91D17" w:rsidP="00C91D17">
            <w:pPr>
              <w:spacing w:after="0" w:line="240" w:lineRule="auto"/>
              <w:textAlignment w:val="top"/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r w:rsidRPr="00C91D17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Sirven para expresar duda o incertidumbre.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91D17" w:rsidRPr="00C91D17" w:rsidRDefault="00C91D17" w:rsidP="00C91D17">
            <w:pPr>
              <w:spacing w:after="0" w:line="240" w:lineRule="auto"/>
              <w:textAlignment w:val="top"/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</w:pPr>
            <w:r w:rsidRPr="00C91D17">
              <w:rPr>
                <w:rFonts w:ascii="Comic Sans MS" w:eastAsia="Times New Roman" w:hAnsi="Comic Sans MS" w:cs="Arial"/>
                <w:sz w:val="24"/>
                <w:szCs w:val="24"/>
                <w:lang w:eastAsia="es-CO"/>
              </w:rPr>
              <w:t>Acaso, quizá, tal vez, posiblemente.</w:t>
            </w:r>
          </w:p>
        </w:tc>
      </w:tr>
    </w:tbl>
    <w:p w:rsidR="00C91D17" w:rsidRPr="00923CE1" w:rsidRDefault="00C91D17" w:rsidP="00E36886">
      <w:pPr>
        <w:jc w:val="both"/>
        <w:rPr>
          <w:rFonts w:ascii="Comic Sans MS" w:hAnsi="Comic Sans MS"/>
          <w:b/>
          <w:bCs/>
          <w:sz w:val="24"/>
          <w:szCs w:val="24"/>
        </w:rPr>
      </w:pPr>
    </w:p>
    <w:p w:rsidR="006B3C5A" w:rsidRPr="00923CE1" w:rsidRDefault="00C91D17" w:rsidP="00C91D17">
      <w:pPr>
        <w:shd w:val="clear" w:color="auto" w:fill="FFFFFF"/>
        <w:spacing w:after="0" w:line="240" w:lineRule="auto"/>
        <w:jc w:val="both"/>
        <w:textAlignment w:val="top"/>
        <w:rPr>
          <w:rFonts w:ascii="Comic Sans MS" w:eastAsia="Times New Roman" w:hAnsi="Comic Sans MS" w:cs="Arial"/>
          <w:sz w:val="24"/>
          <w:szCs w:val="24"/>
          <w:u w:val="single"/>
          <w:lang w:eastAsia="es-CO"/>
        </w:rPr>
      </w:pPr>
      <w:r w:rsidRPr="00923CE1">
        <w:rPr>
          <w:rFonts w:ascii="Comic Sans MS" w:eastAsia="Times New Roman" w:hAnsi="Comic Sans MS" w:cs="Arial"/>
          <w:sz w:val="24"/>
          <w:szCs w:val="24"/>
          <w:u w:val="single"/>
          <w:lang w:eastAsia="es-CO"/>
        </w:rPr>
        <w:t>ADJETIVO</w:t>
      </w:r>
    </w:p>
    <w:p w:rsidR="006B3C5A" w:rsidRPr="00923CE1" w:rsidRDefault="006B3C5A" w:rsidP="00C91D17">
      <w:pPr>
        <w:shd w:val="clear" w:color="auto" w:fill="FFFFFF"/>
        <w:spacing w:after="0" w:line="240" w:lineRule="auto"/>
        <w:jc w:val="both"/>
        <w:textAlignment w:val="top"/>
        <w:rPr>
          <w:rFonts w:ascii="Comic Sans MS" w:eastAsia="Times New Roman" w:hAnsi="Comic Sans MS" w:cs="Arial"/>
          <w:sz w:val="24"/>
          <w:szCs w:val="24"/>
          <w:u w:val="single"/>
          <w:lang w:eastAsia="es-CO"/>
        </w:rPr>
      </w:pPr>
    </w:p>
    <w:p w:rsidR="00C91D17" w:rsidRPr="00C91D17" w:rsidRDefault="00C91D17" w:rsidP="00C91D17">
      <w:pPr>
        <w:shd w:val="clear" w:color="auto" w:fill="FFFFFF"/>
        <w:spacing w:after="0" w:line="240" w:lineRule="auto"/>
        <w:jc w:val="both"/>
        <w:textAlignment w:val="top"/>
        <w:rPr>
          <w:rFonts w:ascii="Comic Sans MS" w:eastAsia="Times New Roman" w:hAnsi="Comic Sans MS" w:cs="Arial"/>
          <w:sz w:val="24"/>
          <w:szCs w:val="24"/>
          <w:lang w:eastAsia="es-CO"/>
        </w:rPr>
      </w:pPr>
      <w:r w:rsidRPr="00C91D17">
        <w:rPr>
          <w:rFonts w:ascii="Comic Sans MS" w:eastAsia="Times New Roman" w:hAnsi="Comic Sans MS" w:cs="Arial"/>
          <w:sz w:val="24"/>
          <w:szCs w:val="24"/>
          <w:lang w:eastAsia="es-CO"/>
        </w:rPr>
        <w:t>El adjetivo es una </w:t>
      </w:r>
      <w:r w:rsidRPr="00923CE1">
        <w:rPr>
          <w:rFonts w:ascii="Comic Sans MS" w:eastAsia="Times New Roman" w:hAnsi="Comic Sans MS" w:cs="Arial"/>
          <w:b/>
          <w:bCs/>
          <w:sz w:val="24"/>
          <w:szCs w:val="24"/>
          <w:bdr w:val="none" w:sz="0" w:space="0" w:color="auto" w:frame="1"/>
          <w:lang w:eastAsia="es-CO"/>
        </w:rPr>
        <w:t>clase de palabra o parte de la oración que califica al sustantivo</w:t>
      </w:r>
      <w:r w:rsidRPr="00C91D17">
        <w:rPr>
          <w:rFonts w:ascii="Comic Sans MS" w:eastAsia="Times New Roman" w:hAnsi="Comic Sans MS" w:cs="Arial"/>
          <w:sz w:val="24"/>
          <w:szCs w:val="24"/>
          <w:lang w:eastAsia="es-CO"/>
        </w:rPr>
        <w:t>, y que aporta información adicional o complementa su significado. El adjetivo se coloca delante o después del sustantivo concordando en género y número.</w:t>
      </w:r>
    </w:p>
    <w:p w:rsidR="00C91D17" w:rsidRPr="00C91D17" w:rsidRDefault="00C91D17" w:rsidP="00C91D17">
      <w:pPr>
        <w:shd w:val="clear" w:color="auto" w:fill="FFFFFF"/>
        <w:spacing w:after="300" w:line="240" w:lineRule="auto"/>
        <w:jc w:val="both"/>
        <w:textAlignment w:val="top"/>
        <w:rPr>
          <w:rFonts w:ascii="Comic Sans MS" w:eastAsia="Times New Roman" w:hAnsi="Comic Sans MS" w:cs="Arial"/>
          <w:sz w:val="24"/>
          <w:szCs w:val="24"/>
          <w:lang w:eastAsia="es-CO"/>
        </w:rPr>
      </w:pPr>
      <w:r w:rsidRPr="00C91D17">
        <w:rPr>
          <w:rFonts w:ascii="Comic Sans MS" w:eastAsia="Times New Roman" w:hAnsi="Comic Sans MS" w:cs="Arial"/>
          <w:sz w:val="24"/>
          <w:szCs w:val="24"/>
          <w:lang w:eastAsia="es-CO"/>
        </w:rPr>
        <w:lastRenderedPageBreak/>
        <w:t>Los adjetivos determinan a los sustantivos al especificar o resaltar sus características. Por ejemplo, ‘la pelota amarilla’, ‘el carro viejo’. También se utilizan ampliamente para realizar descripciones generales o abstractas. Por ejemplo, ‘el color amarillo de las flores’, sin especificar el tipo de flor, o ‘fue una difícil competencia’, siendo ‘difícil’ un adjetivo abstracto.</w:t>
      </w:r>
    </w:p>
    <w:p w:rsidR="00C91D17" w:rsidRPr="00C91D17" w:rsidRDefault="00C91D17" w:rsidP="00C91D17">
      <w:pPr>
        <w:shd w:val="clear" w:color="auto" w:fill="FFFFFF"/>
        <w:spacing w:after="0" w:line="240" w:lineRule="auto"/>
        <w:jc w:val="both"/>
        <w:textAlignment w:val="top"/>
        <w:rPr>
          <w:rFonts w:ascii="Comic Sans MS" w:eastAsia="Times New Roman" w:hAnsi="Comic Sans MS" w:cs="Arial"/>
          <w:sz w:val="24"/>
          <w:szCs w:val="24"/>
          <w:lang w:eastAsia="es-CO"/>
        </w:rPr>
      </w:pPr>
      <w:r w:rsidRPr="00C91D17">
        <w:rPr>
          <w:rFonts w:ascii="Comic Sans MS" w:eastAsia="Times New Roman" w:hAnsi="Comic Sans MS" w:cs="Arial"/>
          <w:sz w:val="24"/>
          <w:szCs w:val="24"/>
          <w:lang w:eastAsia="es-CO"/>
        </w:rPr>
        <w:t>Desde el punto de vista semántico, el adjetivo </w:t>
      </w:r>
      <w:r w:rsidRPr="00923CE1">
        <w:rPr>
          <w:rFonts w:ascii="Comic Sans MS" w:eastAsia="Times New Roman" w:hAnsi="Comic Sans MS" w:cs="Arial"/>
          <w:b/>
          <w:bCs/>
          <w:sz w:val="24"/>
          <w:szCs w:val="24"/>
          <w:bdr w:val="none" w:sz="0" w:space="0" w:color="auto" w:frame="1"/>
          <w:lang w:eastAsia="es-CO"/>
        </w:rPr>
        <w:t>puede expresar diversas características</w:t>
      </w:r>
      <w:r w:rsidRPr="00C91D17">
        <w:rPr>
          <w:rFonts w:ascii="Comic Sans MS" w:eastAsia="Times New Roman" w:hAnsi="Comic Sans MS" w:cs="Arial"/>
          <w:sz w:val="24"/>
          <w:szCs w:val="24"/>
          <w:lang w:eastAsia="es-CO"/>
        </w:rPr>
        <w:t> como: cualidades (bello, alto), estados (soltero, triste, feliz), actitudes (activo, idealista), posibilidades (probable, increíble), procedencia o nacionalidad (mexicano, argentino), entre otros.</w:t>
      </w:r>
    </w:p>
    <w:p w:rsidR="00C91D17" w:rsidRPr="00C91D17" w:rsidRDefault="00C91D17" w:rsidP="00C91D17">
      <w:pPr>
        <w:shd w:val="clear" w:color="auto" w:fill="FFFFFF"/>
        <w:spacing w:after="0" w:line="240" w:lineRule="auto"/>
        <w:jc w:val="both"/>
        <w:textAlignment w:val="top"/>
        <w:rPr>
          <w:rFonts w:ascii="Comic Sans MS" w:eastAsia="Times New Roman" w:hAnsi="Comic Sans MS" w:cs="Arial"/>
          <w:sz w:val="24"/>
          <w:szCs w:val="24"/>
          <w:lang w:eastAsia="es-CO"/>
        </w:rPr>
      </w:pPr>
      <w:r w:rsidRPr="00C91D17">
        <w:rPr>
          <w:rFonts w:ascii="Comic Sans MS" w:eastAsia="Times New Roman" w:hAnsi="Comic Sans MS" w:cs="Arial"/>
          <w:sz w:val="24"/>
          <w:szCs w:val="24"/>
          <w:lang w:eastAsia="es-CO"/>
        </w:rPr>
        <w:t>El adjetivo </w:t>
      </w:r>
      <w:r w:rsidRPr="00923CE1">
        <w:rPr>
          <w:rFonts w:ascii="Comic Sans MS" w:eastAsia="Times New Roman" w:hAnsi="Comic Sans MS" w:cs="Arial"/>
          <w:b/>
          <w:bCs/>
          <w:sz w:val="24"/>
          <w:szCs w:val="24"/>
          <w:bdr w:val="none" w:sz="0" w:space="0" w:color="auto" w:frame="1"/>
          <w:lang w:eastAsia="es-CO"/>
        </w:rPr>
        <w:t>se caracteriza por tener flexión</w:t>
      </w:r>
      <w:r w:rsidRPr="00C91D17">
        <w:rPr>
          <w:rFonts w:ascii="Comic Sans MS" w:eastAsia="Times New Roman" w:hAnsi="Comic Sans MS" w:cs="Arial"/>
          <w:sz w:val="24"/>
          <w:szCs w:val="24"/>
          <w:lang w:eastAsia="es-CO"/>
        </w:rPr>
        <w:t>, es decir, morfemas que se combinan con su lexema concordando en género (femenino/masculino) y número (singular/plural). Si el sustantivo no posee variación de género se debe recurrir al artículo que lo acompaña.</w:t>
      </w:r>
    </w:p>
    <w:p w:rsidR="00C91D17" w:rsidRPr="00923CE1" w:rsidRDefault="00C91D17" w:rsidP="006B3C5A">
      <w:pPr>
        <w:shd w:val="clear" w:color="auto" w:fill="FFFFFF"/>
        <w:spacing w:after="300" w:line="240" w:lineRule="auto"/>
        <w:jc w:val="both"/>
        <w:textAlignment w:val="top"/>
        <w:rPr>
          <w:rFonts w:ascii="Comic Sans MS" w:eastAsia="Times New Roman" w:hAnsi="Comic Sans MS" w:cs="Arial"/>
          <w:sz w:val="24"/>
          <w:szCs w:val="24"/>
          <w:lang w:eastAsia="es-CO"/>
        </w:rPr>
      </w:pPr>
      <w:r w:rsidRPr="00C91D17">
        <w:rPr>
          <w:rFonts w:ascii="Comic Sans MS" w:eastAsia="Times New Roman" w:hAnsi="Comic Sans MS" w:cs="Arial"/>
          <w:sz w:val="24"/>
          <w:szCs w:val="24"/>
          <w:lang w:eastAsia="es-CO"/>
        </w:rPr>
        <w:t>Por ello el adjetivo dependen del sustantivo adyacente para establecer su forma, sea que varíe o no. Por ejemplo, ‘libre/libres’, ‘infantil/infantil</w:t>
      </w:r>
      <w:r w:rsidR="006B3C5A" w:rsidRPr="00923CE1">
        <w:rPr>
          <w:rFonts w:ascii="Comic Sans MS" w:eastAsia="Times New Roman" w:hAnsi="Comic Sans MS" w:cs="Arial"/>
          <w:sz w:val="24"/>
          <w:szCs w:val="24"/>
          <w:lang w:eastAsia="es-CO"/>
        </w:rPr>
        <w:t>es’, ‘bueno/buena’, ‘isósceles’</w:t>
      </w:r>
    </w:p>
    <w:p w:rsidR="00E36886" w:rsidRPr="00923CE1" w:rsidRDefault="00E36886" w:rsidP="00E36886">
      <w:pPr>
        <w:jc w:val="center"/>
        <w:rPr>
          <w:rFonts w:ascii="Comic Sans MS" w:hAnsi="Comic Sans MS"/>
          <w:b/>
        </w:rPr>
      </w:pPr>
      <w:r w:rsidRPr="00923CE1">
        <w:rPr>
          <w:rFonts w:ascii="Comic Sans MS" w:hAnsi="Comic Sans MS"/>
          <w:b/>
        </w:rPr>
        <w:t>PARTE II - VÍDEOS</w:t>
      </w:r>
    </w:p>
    <w:p w:rsidR="00E36886" w:rsidRPr="00923CE1" w:rsidRDefault="00E36886" w:rsidP="00E36886">
      <w:pPr>
        <w:jc w:val="both"/>
        <w:rPr>
          <w:rFonts w:ascii="Comic Sans MS" w:hAnsi="Comic Sans MS"/>
        </w:rPr>
      </w:pPr>
      <w:r w:rsidRPr="00923CE1">
        <w:rPr>
          <w:rFonts w:ascii="Comic Sans MS" w:hAnsi="Comic Sans MS"/>
        </w:rPr>
        <w:t>En el cuaderno deben identificar</w:t>
      </w:r>
      <w:r w:rsidR="00B63979" w:rsidRPr="00923CE1">
        <w:rPr>
          <w:rFonts w:ascii="Comic Sans MS" w:hAnsi="Comic Sans MS"/>
        </w:rPr>
        <w:t xml:space="preserve"> y dar ejemplos propios desde los siguientes enlaces</w:t>
      </w:r>
      <w:r w:rsidRPr="00923CE1">
        <w:rPr>
          <w:rFonts w:ascii="Comic Sans MS" w:hAnsi="Comic Sans MS"/>
        </w:rPr>
        <w:t xml:space="preserve">: </w:t>
      </w:r>
    </w:p>
    <w:p w:rsidR="00A332A0" w:rsidRPr="00923CE1" w:rsidRDefault="00042F06" w:rsidP="00042F06">
      <w:pPr>
        <w:pStyle w:val="Prrafodelista"/>
        <w:numPr>
          <w:ilvl w:val="0"/>
          <w:numId w:val="7"/>
        </w:numPr>
        <w:jc w:val="both"/>
        <w:rPr>
          <w:rFonts w:ascii="Comic Sans MS" w:hAnsi="Comic Sans MS"/>
        </w:rPr>
      </w:pPr>
      <w:r w:rsidRPr="00923CE1">
        <w:t xml:space="preserve">ADJETIVOS </w:t>
      </w:r>
      <w:hyperlink r:id="rId6" w:history="1">
        <w:r w:rsidRPr="00923CE1">
          <w:rPr>
            <w:u w:val="single"/>
          </w:rPr>
          <w:t>https://www.youtube.com/watch?v=aCvdGa6Xp8s</w:t>
        </w:r>
      </w:hyperlink>
    </w:p>
    <w:p w:rsidR="00042F06" w:rsidRPr="00923CE1" w:rsidRDefault="00042F06" w:rsidP="00042F06">
      <w:pPr>
        <w:pStyle w:val="Prrafodelista"/>
        <w:numPr>
          <w:ilvl w:val="0"/>
          <w:numId w:val="7"/>
        </w:numPr>
        <w:jc w:val="both"/>
        <w:rPr>
          <w:rFonts w:ascii="Comic Sans MS" w:hAnsi="Comic Sans MS"/>
        </w:rPr>
      </w:pPr>
      <w:r w:rsidRPr="00923CE1">
        <w:t xml:space="preserve">ADVERBIOS </w:t>
      </w:r>
      <w:hyperlink r:id="rId7" w:history="1">
        <w:r w:rsidRPr="00923CE1">
          <w:rPr>
            <w:u w:val="single"/>
          </w:rPr>
          <w:t>https://www.youtube.com/watch?v=aICrxqW3pAA</w:t>
        </w:r>
      </w:hyperlink>
    </w:p>
    <w:p w:rsidR="00A332A0" w:rsidRPr="00923CE1" w:rsidRDefault="00A332A0" w:rsidP="00A332A0">
      <w:pPr>
        <w:jc w:val="center"/>
        <w:rPr>
          <w:rFonts w:ascii="Comic Sans MS" w:hAnsi="Comic Sans MS"/>
          <w:b/>
        </w:rPr>
      </w:pPr>
      <w:r w:rsidRPr="00923CE1">
        <w:rPr>
          <w:rFonts w:ascii="Comic Sans MS" w:hAnsi="Comic Sans MS"/>
          <w:b/>
        </w:rPr>
        <w:t>PARTE III - LECTURAS</w:t>
      </w:r>
    </w:p>
    <w:p w:rsidR="00A332A0" w:rsidRPr="00923CE1" w:rsidRDefault="00604A68" w:rsidP="00A332A0">
      <w:pPr>
        <w:jc w:val="both"/>
        <w:rPr>
          <w:rFonts w:ascii="Comic Sans MS" w:hAnsi="Comic Sans MS"/>
        </w:rPr>
      </w:pPr>
      <w:r w:rsidRPr="00923CE1">
        <w:rPr>
          <w:rFonts w:ascii="Comic Sans MS" w:hAnsi="Comic Sans MS"/>
        </w:rPr>
        <w:t>Continúen con la lectura</w:t>
      </w:r>
      <w:r w:rsidR="00A332A0" w:rsidRPr="00923CE1">
        <w:rPr>
          <w:rFonts w:ascii="Comic Sans MS" w:hAnsi="Comic Sans MS"/>
        </w:rPr>
        <w:t xml:space="preserve">, </w:t>
      </w:r>
      <w:proofErr w:type="gramStart"/>
      <w:r w:rsidR="00A332A0" w:rsidRPr="00923CE1">
        <w:rPr>
          <w:rFonts w:ascii="Comic Sans MS" w:hAnsi="Comic Sans MS"/>
        </w:rPr>
        <w:t>al</w:t>
      </w:r>
      <w:proofErr w:type="gramEnd"/>
      <w:r w:rsidR="00A332A0" w:rsidRPr="00923CE1">
        <w:rPr>
          <w:rFonts w:ascii="Comic Sans MS" w:hAnsi="Comic Sans MS"/>
        </w:rPr>
        <w:t xml:space="preserve"> menos 30 minutos (EL AMOR EN TIEMPOS DE COLERA), </w:t>
      </w:r>
      <w:r w:rsidRPr="00923CE1">
        <w:rPr>
          <w:rFonts w:ascii="Comic Sans MS" w:hAnsi="Comic Sans MS"/>
        </w:rPr>
        <w:t>y respondan las siguientes preguntas</w:t>
      </w:r>
      <w:r w:rsidR="00A332A0" w:rsidRPr="00923CE1">
        <w:rPr>
          <w:rFonts w:ascii="Comic Sans MS" w:hAnsi="Comic Sans MS"/>
        </w:rPr>
        <w:t>.</w:t>
      </w:r>
    </w:p>
    <w:p w:rsidR="00604A68" w:rsidRPr="00923CE1" w:rsidRDefault="00604A68" w:rsidP="00604A68">
      <w:pPr>
        <w:pStyle w:val="Prrafodelista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923CE1">
        <w:rPr>
          <w:rFonts w:ascii="Comic Sans MS" w:hAnsi="Comic Sans MS"/>
          <w:spacing w:val="-2"/>
          <w:sz w:val="24"/>
          <w:szCs w:val="24"/>
        </w:rPr>
        <w:t>¿Cómo conoce Florentino Ariza a Fermina Daza</w:t>
      </w:r>
      <w:r w:rsidRPr="00923CE1">
        <w:rPr>
          <w:rFonts w:ascii="Comic Sans MS" w:hAnsi="Comic Sans MS"/>
          <w:spacing w:val="-2"/>
          <w:sz w:val="24"/>
          <w:szCs w:val="24"/>
        </w:rPr>
        <w:t>?</w:t>
      </w:r>
    </w:p>
    <w:p w:rsidR="00604A68" w:rsidRPr="00923CE1" w:rsidRDefault="00604A68" w:rsidP="00604A68">
      <w:pPr>
        <w:pStyle w:val="Prrafodelista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923CE1">
        <w:rPr>
          <w:rFonts w:ascii="Comic Sans MS" w:hAnsi="Comic Sans MS"/>
          <w:spacing w:val="-2"/>
          <w:sz w:val="24"/>
          <w:szCs w:val="24"/>
        </w:rPr>
        <w:t>¿Qué familiar(es) tiene cada uno en la ciudad? ¿Cómo se llaman? ¿A qué se dedica cada uno</w:t>
      </w:r>
      <w:r w:rsidRPr="00923CE1">
        <w:rPr>
          <w:rFonts w:ascii="Comic Sans MS" w:hAnsi="Comic Sans MS"/>
          <w:spacing w:val="-2"/>
          <w:sz w:val="24"/>
          <w:szCs w:val="24"/>
        </w:rPr>
        <w:t>?</w:t>
      </w:r>
    </w:p>
    <w:p w:rsidR="00604A68" w:rsidRPr="00923CE1" w:rsidRDefault="00604A68" w:rsidP="00604A68">
      <w:pPr>
        <w:pStyle w:val="Prrafodelista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923CE1">
        <w:rPr>
          <w:rFonts w:ascii="Comic Sans MS" w:hAnsi="Comic Sans MS"/>
          <w:spacing w:val="-2"/>
          <w:sz w:val="24"/>
          <w:szCs w:val="24"/>
        </w:rPr>
        <w:t xml:space="preserve">¿Qué consejo le da a </w:t>
      </w:r>
      <w:proofErr w:type="gramStart"/>
      <w:r w:rsidRPr="00923CE1">
        <w:rPr>
          <w:rFonts w:ascii="Comic Sans MS" w:hAnsi="Comic Sans MS"/>
          <w:spacing w:val="-2"/>
          <w:sz w:val="24"/>
          <w:szCs w:val="24"/>
        </w:rPr>
        <w:t>Florentino</w:t>
      </w:r>
      <w:proofErr w:type="gramEnd"/>
      <w:r w:rsidRPr="00923CE1">
        <w:rPr>
          <w:rFonts w:ascii="Comic Sans MS" w:hAnsi="Comic Sans MS"/>
          <w:spacing w:val="-2"/>
          <w:sz w:val="24"/>
          <w:szCs w:val="24"/>
        </w:rPr>
        <w:t xml:space="preserve"> su madre cuando se entera de que está enamorado?</w:t>
      </w:r>
    </w:p>
    <w:p w:rsidR="00604A68" w:rsidRPr="00923CE1" w:rsidRDefault="00604A68" w:rsidP="00604A68">
      <w:pPr>
        <w:pStyle w:val="Prrafodelista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923CE1">
        <w:rPr>
          <w:rFonts w:ascii="Comic Sans MS" w:hAnsi="Comic Sans MS"/>
          <w:spacing w:val="-2"/>
          <w:sz w:val="24"/>
          <w:szCs w:val="24"/>
        </w:rPr>
        <w:t xml:space="preserve">¿Qué dice la primera carta o nota que le da </w:t>
      </w:r>
      <w:proofErr w:type="gramStart"/>
      <w:r w:rsidRPr="00923CE1">
        <w:rPr>
          <w:rFonts w:ascii="Comic Sans MS" w:hAnsi="Comic Sans MS"/>
          <w:spacing w:val="-2"/>
          <w:sz w:val="24"/>
          <w:szCs w:val="24"/>
        </w:rPr>
        <w:t>Florentino</w:t>
      </w:r>
      <w:proofErr w:type="gramEnd"/>
      <w:r w:rsidRPr="00923CE1">
        <w:rPr>
          <w:rFonts w:ascii="Comic Sans MS" w:hAnsi="Comic Sans MS"/>
          <w:spacing w:val="-2"/>
          <w:sz w:val="24"/>
          <w:szCs w:val="24"/>
        </w:rPr>
        <w:t xml:space="preserve"> a Fermina?</w:t>
      </w:r>
    </w:p>
    <w:p w:rsidR="00604A68" w:rsidRPr="00923CE1" w:rsidRDefault="00604A68" w:rsidP="00604A68">
      <w:pPr>
        <w:pStyle w:val="Prrafodelista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923CE1">
        <w:rPr>
          <w:rFonts w:ascii="Comic Sans MS" w:hAnsi="Comic Sans MS"/>
          <w:spacing w:val="-2"/>
          <w:sz w:val="24"/>
          <w:szCs w:val="24"/>
        </w:rPr>
        <w:t xml:space="preserve">Para </w:t>
      </w:r>
      <w:proofErr w:type="gramStart"/>
      <w:r w:rsidRPr="00923CE1">
        <w:rPr>
          <w:rFonts w:ascii="Comic Sans MS" w:hAnsi="Comic Sans MS"/>
          <w:spacing w:val="-2"/>
          <w:sz w:val="24"/>
          <w:szCs w:val="24"/>
        </w:rPr>
        <w:t>Florentino</w:t>
      </w:r>
      <w:proofErr w:type="gramEnd"/>
      <w:r w:rsidRPr="00923CE1">
        <w:rPr>
          <w:rFonts w:ascii="Comic Sans MS" w:hAnsi="Comic Sans MS"/>
          <w:spacing w:val="-2"/>
          <w:sz w:val="24"/>
          <w:szCs w:val="24"/>
        </w:rPr>
        <w:t xml:space="preserve"> la lectura es “un vicio insaciable”. Le gusta la poesía de amor, pero leía todo lo que cayera en sus manos. Nombra qué tipo de poesía le gusta y </w:t>
      </w:r>
      <w:r w:rsidRPr="00923CE1">
        <w:rPr>
          <w:rFonts w:ascii="Comic Sans MS" w:hAnsi="Comic Sans MS"/>
          <w:spacing w:val="-2"/>
          <w:sz w:val="24"/>
          <w:szCs w:val="24"/>
        </w:rPr>
        <w:t xml:space="preserve">realiza un poema con un tema que te llame la </w:t>
      </w:r>
      <w:r w:rsidR="00923CE1" w:rsidRPr="00923CE1">
        <w:rPr>
          <w:rFonts w:ascii="Comic Sans MS" w:hAnsi="Comic Sans MS"/>
          <w:spacing w:val="-2"/>
          <w:sz w:val="24"/>
          <w:szCs w:val="24"/>
        </w:rPr>
        <w:t>atención</w:t>
      </w:r>
      <w:r w:rsidRPr="00923CE1">
        <w:rPr>
          <w:rFonts w:ascii="Comic Sans MS" w:hAnsi="Comic Sans MS"/>
          <w:spacing w:val="-2"/>
          <w:sz w:val="24"/>
          <w:szCs w:val="24"/>
        </w:rPr>
        <w:t>.</w:t>
      </w:r>
    </w:p>
    <w:p w:rsidR="00604A68" w:rsidRPr="00923CE1" w:rsidRDefault="00604A68" w:rsidP="00467E93">
      <w:pPr>
        <w:tabs>
          <w:tab w:val="left" w:pos="2187"/>
        </w:tabs>
        <w:rPr>
          <w:rFonts w:ascii="Comic Sans MS" w:hAnsi="Comic Sans MS" w:cs="Arial"/>
          <w:sz w:val="24"/>
          <w:szCs w:val="24"/>
        </w:rPr>
      </w:pPr>
    </w:p>
    <w:p w:rsidR="00604A68" w:rsidRPr="00923CE1" w:rsidRDefault="00604A68" w:rsidP="00467E93">
      <w:pPr>
        <w:tabs>
          <w:tab w:val="left" w:pos="2187"/>
        </w:tabs>
        <w:jc w:val="center"/>
        <w:rPr>
          <w:rFonts w:ascii="Comic Sans MS" w:hAnsi="Comic Sans MS"/>
          <w:b/>
        </w:rPr>
      </w:pPr>
    </w:p>
    <w:p w:rsidR="00467E93" w:rsidRPr="00923CE1" w:rsidRDefault="00467E93" w:rsidP="00467E93">
      <w:pPr>
        <w:tabs>
          <w:tab w:val="left" w:pos="2187"/>
        </w:tabs>
        <w:jc w:val="center"/>
        <w:rPr>
          <w:rFonts w:ascii="Comic Sans MS" w:hAnsi="Comic Sans MS"/>
          <w:b/>
        </w:rPr>
      </w:pPr>
      <w:r w:rsidRPr="00923CE1">
        <w:rPr>
          <w:rFonts w:ascii="Comic Sans MS" w:hAnsi="Comic Sans MS"/>
          <w:b/>
        </w:rPr>
        <w:t>PARTE IV – EVALUACIÓN</w:t>
      </w:r>
    </w:p>
    <w:p w:rsidR="00604A68" w:rsidRPr="00923CE1" w:rsidRDefault="00604A68" w:rsidP="00467E93">
      <w:pPr>
        <w:tabs>
          <w:tab w:val="left" w:pos="2187"/>
        </w:tabs>
        <w:spacing w:after="0" w:line="240" w:lineRule="auto"/>
        <w:jc w:val="both"/>
        <w:rPr>
          <w:rFonts w:ascii="Comic Sans MS" w:hAnsi="Comic Sans MS"/>
        </w:rPr>
      </w:pPr>
      <w:r w:rsidRPr="00923CE1">
        <w:rPr>
          <w:rFonts w:ascii="Comic Sans MS" w:hAnsi="Comic Sans MS"/>
        </w:rPr>
        <w:t xml:space="preserve">En el siguiente link empezaremos a utilizar el Google </w:t>
      </w:r>
      <w:proofErr w:type="spellStart"/>
      <w:r w:rsidRPr="00923CE1">
        <w:rPr>
          <w:rFonts w:ascii="Comic Sans MS" w:hAnsi="Comic Sans MS"/>
        </w:rPr>
        <w:t>Class</w:t>
      </w:r>
      <w:proofErr w:type="spellEnd"/>
      <w:r w:rsidRPr="00923CE1">
        <w:rPr>
          <w:rFonts w:ascii="Comic Sans MS" w:hAnsi="Comic Sans MS"/>
        </w:rPr>
        <w:t xml:space="preserve"> el cual deben abrir para realizar la parte evaluativa de esta segunda parte MI CLASE VIRTUAL</w:t>
      </w:r>
    </w:p>
    <w:p w:rsidR="00467E93" w:rsidRPr="00923CE1" w:rsidRDefault="00467E93" w:rsidP="00467E93">
      <w:pPr>
        <w:tabs>
          <w:tab w:val="left" w:pos="2187"/>
        </w:tabs>
        <w:spacing w:after="0" w:line="240" w:lineRule="auto"/>
        <w:jc w:val="both"/>
        <w:rPr>
          <w:rFonts w:ascii="Comic Sans MS" w:hAnsi="Comic Sans MS"/>
        </w:rPr>
      </w:pPr>
      <w:r w:rsidRPr="00923CE1">
        <w:rPr>
          <w:rFonts w:ascii="Comic Sans MS" w:hAnsi="Comic Sans MS"/>
        </w:rPr>
        <w:t xml:space="preserve">Los criterios de evaluación son los siguientes: </w:t>
      </w:r>
    </w:p>
    <w:p w:rsidR="00923CE1" w:rsidRPr="00923CE1" w:rsidRDefault="00923CE1" w:rsidP="00467E93">
      <w:pPr>
        <w:tabs>
          <w:tab w:val="left" w:pos="2187"/>
        </w:tabs>
        <w:spacing w:after="0" w:line="240" w:lineRule="auto"/>
        <w:jc w:val="both"/>
        <w:rPr>
          <w:rFonts w:ascii="Comic Sans MS" w:hAnsi="Comic Sans MS"/>
        </w:rPr>
      </w:pPr>
    </w:p>
    <w:p w:rsidR="00467E93" w:rsidRPr="00923CE1" w:rsidRDefault="00467E93" w:rsidP="00467E93">
      <w:pPr>
        <w:tabs>
          <w:tab w:val="left" w:pos="2187"/>
        </w:tabs>
        <w:spacing w:after="0" w:line="240" w:lineRule="auto"/>
        <w:jc w:val="both"/>
        <w:rPr>
          <w:rFonts w:ascii="Comic Sans MS" w:hAnsi="Comic Sans MS"/>
        </w:rPr>
      </w:pPr>
      <w:r w:rsidRPr="00923CE1">
        <w:rPr>
          <w:rFonts w:ascii="Comic Sans MS" w:hAnsi="Comic Sans MS"/>
        </w:rPr>
        <w:t xml:space="preserve">a. </w:t>
      </w:r>
      <w:r w:rsidR="00923CE1" w:rsidRPr="00923CE1">
        <w:rPr>
          <w:rFonts w:ascii="Comic Sans MS" w:hAnsi="Comic Sans MS"/>
        </w:rPr>
        <w:t>video</w:t>
      </w:r>
      <w:r w:rsidRPr="00923CE1">
        <w:rPr>
          <w:rFonts w:ascii="Comic Sans MS" w:hAnsi="Comic Sans MS"/>
        </w:rPr>
        <w:t xml:space="preserve">: 10 </w:t>
      </w:r>
      <w:proofErr w:type="spellStart"/>
      <w:r w:rsidRPr="00923CE1">
        <w:rPr>
          <w:rFonts w:ascii="Comic Sans MS" w:hAnsi="Comic Sans MS"/>
        </w:rPr>
        <w:t>ptos</w:t>
      </w:r>
      <w:proofErr w:type="spellEnd"/>
      <w:r w:rsidRPr="00923CE1">
        <w:rPr>
          <w:rFonts w:ascii="Comic Sans MS" w:hAnsi="Comic Sans MS"/>
        </w:rPr>
        <w:t xml:space="preserve"> </w:t>
      </w:r>
    </w:p>
    <w:p w:rsidR="00467E93" w:rsidRPr="00923CE1" w:rsidRDefault="00923CE1" w:rsidP="00467E93">
      <w:pPr>
        <w:tabs>
          <w:tab w:val="left" w:pos="2187"/>
        </w:tabs>
        <w:spacing w:after="0" w:line="240" w:lineRule="auto"/>
        <w:jc w:val="both"/>
        <w:rPr>
          <w:rFonts w:ascii="Comic Sans MS" w:hAnsi="Comic Sans MS"/>
        </w:rPr>
      </w:pPr>
      <w:r w:rsidRPr="00923CE1">
        <w:rPr>
          <w:rFonts w:ascii="Comic Sans MS" w:hAnsi="Comic Sans MS"/>
        </w:rPr>
        <w:t>b. Creatividad</w:t>
      </w:r>
      <w:r w:rsidR="00467E93" w:rsidRPr="00923CE1">
        <w:rPr>
          <w:rFonts w:ascii="Comic Sans MS" w:hAnsi="Comic Sans MS"/>
        </w:rPr>
        <w:t xml:space="preserve">: 10 </w:t>
      </w:r>
      <w:proofErr w:type="spellStart"/>
      <w:r w:rsidR="00467E93" w:rsidRPr="00923CE1">
        <w:rPr>
          <w:rFonts w:ascii="Comic Sans MS" w:hAnsi="Comic Sans MS"/>
        </w:rPr>
        <w:t>ptos</w:t>
      </w:r>
      <w:proofErr w:type="spellEnd"/>
      <w:r w:rsidR="00467E93" w:rsidRPr="00923CE1">
        <w:rPr>
          <w:rFonts w:ascii="Comic Sans MS" w:hAnsi="Comic Sans MS"/>
        </w:rPr>
        <w:t xml:space="preserve"> </w:t>
      </w:r>
    </w:p>
    <w:p w:rsidR="00467E93" w:rsidRPr="00923CE1" w:rsidRDefault="00923CE1" w:rsidP="00467E93">
      <w:pPr>
        <w:tabs>
          <w:tab w:val="left" w:pos="2187"/>
        </w:tabs>
        <w:spacing w:after="0" w:line="240" w:lineRule="auto"/>
        <w:jc w:val="both"/>
        <w:rPr>
          <w:rFonts w:ascii="Comic Sans MS" w:hAnsi="Comic Sans MS"/>
        </w:rPr>
      </w:pPr>
      <w:r w:rsidRPr="00923CE1">
        <w:rPr>
          <w:rFonts w:ascii="Comic Sans MS" w:hAnsi="Comic Sans MS"/>
        </w:rPr>
        <w:t>c. explicación</w:t>
      </w:r>
      <w:r w:rsidR="00467E93" w:rsidRPr="00923CE1">
        <w:rPr>
          <w:rFonts w:ascii="Comic Sans MS" w:hAnsi="Comic Sans MS"/>
        </w:rPr>
        <w:t xml:space="preserve">: 5 </w:t>
      </w:r>
      <w:proofErr w:type="spellStart"/>
      <w:r w:rsidR="00467E93" w:rsidRPr="00923CE1">
        <w:rPr>
          <w:rFonts w:ascii="Comic Sans MS" w:hAnsi="Comic Sans MS"/>
        </w:rPr>
        <w:t>ptos</w:t>
      </w:r>
      <w:proofErr w:type="spellEnd"/>
      <w:r w:rsidR="00467E93" w:rsidRPr="00923CE1">
        <w:rPr>
          <w:rFonts w:ascii="Comic Sans MS" w:hAnsi="Comic Sans MS"/>
        </w:rPr>
        <w:t xml:space="preserve"> </w:t>
      </w:r>
    </w:p>
    <w:p w:rsidR="00467E93" w:rsidRPr="00923CE1" w:rsidRDefault="00467E93" w:rsidP="00467E93">
      <w:pPr>
        <w:tabs>
          <w:tab w:val="left" w:pos="2187"/>
        </w:tabs>
        <w:spacing w:after="0" w:line="240" w:lineRule="auto"/>
        <w:jc w:val="both"/>
        <w:rPr>
          <w:rFonts w:ascii="Comic Sans MS" w:hAnsi="Comic Sans MS"/>
        </w:rPr>
      </w:pPr>
      <w:r w:rsidRPr="00923CE1">
        <w:rPr>
          <w:rFonts w:ascii="Comic Sans MS" w:hAnsi="Comic Sans MS"/>
        </w:rPr>
        <w:t>d. Orden de las ideas y cu</w:t>
      </w:r>
      <w:r w:rsidR="00923CE1" w:rsidRPr="00923CE1">
        <w:rPr>
          <w:rFonts w:ascii="Comic Sans MS" w:hAnsi="Comic Sans MS"/>
        </w:rPr>
        <w:t>mplimiento con la estructura de la temática</w:t>
      </w:r>
      <w:r w:rsidRPr="00923CE1">
        <w:rPr>
          <w:rFonts w:ascii="Comic Sans MS" w:hAnsi="Comic Sans MS"/>
        </w:rPr>
        <w:t xml:space="preserve">: 5 </w:t>
      </w:r>
      <w:proofErr w:type="spellStart"/>
      <w:r w:rsidRPr="00923CE1">
        <w:rPr>
          <w:rFonts w:ascii="Comic Sans MS" w:hAnsi="Comic Sans MS"/>
        </w:rPr>
        <w:t>ptos</w:t>
      </w:r>
      <w:proofErr w:type="spellEnd"/>
      <w:r w:rsidRPr="00923CE1">
        <w:rPr>
          <w:rFonts w:ascii="Comic Sans MS" w:hAnsi="Comic Sans MS"/>
        </w:rPr>
        <w:t xml:space="preserve">. </w:t>
      </w:r>
    </w:p>
    <w:p w:rsidR="00467E93" w:rsidRDefault="00467E93" w:rsidP="00467E93">
      <w:pPr>
        <w:tabs>
          <w:tab w:val="left" w:pos="2187"/>
        </w:tabs>
        <w:rPr>
          <w:rFonts w:ascii="Comic Sans MS" w:hAnsi="Comic Sans MS" w:cs="Arial"/>
          <w:sz w:val="24"/>
          <w:szCs w:val="24"/>
        </w:rPr>
      </w:pPr>
    </w:p>
    <w:p w:rsidR="00923CE1" w:rsidRPr="00923CE1" w:rsidRDefault="00923CE1" w:rsidP="00923CE1">
      <w:pPr>
        <w:tabs>
          <w:tab w:val="left" w:pos="2187"/>
        </w:tabs>
        <w:rPr>
          <w:rFonts w:ascii="Comic Sans MS" w:hAnsi="Comic Sans MS" w:cs="Arial"/>
          <w:sz w:val="44"/>
          <w:szCs w:val="44"/>
        </w:rPr>
      </w:pPr>
      <w:r w:rsidRPr="00923CE1">
        <w:rPr>
          <w:rFonts w:ascii="Comic Sans MS" w:hAnsi="Comic Sans MS" w:cs="Arial"/>
          <w:sz w:val="44"/>
          <w:szCs w:val="44"/>
        </w:rPr>
        <w:t xml:space="preserve">ESTE ES EL CODIGO DE LA CLASE QUE DEBERAN TENER EN CUENTA PARA EL GOOGLE CLASS </w:t>
      </w:r>
      <w:r>
        <w:rPr>
          <w:rFonts w:ascii="Comic Sans MS" w:hAnsi="Comic Sans MS" w:cs="Arial"/>
          <w:sz w:val="44"/>
          <w:szCs w:val="44"/>
        </w:rPr>
        <w:t>LEAN BIEN CLARO</w:t>
      </w:r>
      <w:bookmarkStart w:id="0" w:name="_GoBack"/>
      <w:bookmarkEnd w:id="0"/>
    </w:p>
    <w:p w:rsidR="00923CE1" w:rsidRPr="00923CE1" w:rsidRDefault="00923CE1" w:rsidP="00923CE1">
      <w:pPr>
        <w:tabs>
          <w:tab w:val="left" w:pos="2187"/>
        </w:tabs>
        <w:rPr>
          <w:rFonts w:ascii="Comic Sans MS" w:hAnsi="Comic Sans MS" w:cs="Arial"/>
          <w:sz w:val="44"/>
          <w:szCs w:val="44"/>
        </w:rPr>
      </w:pPr>
      <w:r w:rsidRPr="00923CE1">
        <w:rPr>
          <w:rFonts w:ascii="Comic Sans MS" w:hAnsi="Comic Sans MS" w:cs="Arial"/>
          <w:sz w:val="44"/>
          <w:szCs w:val="44"/>
        </w:rPr>
        <w:t>Código de la clase</w:t>
      </w:r>
    </w:p>
    <w:p w:rsidR="00923CE1" w:rsidRPr="00923CE1" w:rsidRDefault="00923CE1" w:rsidP="00923CE1">
      <w:pPr>
        <w:tabs>
          <w:tab w:val="left" w:pos="2187"/>
        </w:tabs>
        <w:rPr>
          <w:rFonts w:ascii="Comic Sans MS" w:hAnsi="Comic Sans MS" w:cs="Arial"/>
          <w:b/>
          <w:sz w:val="24"/>
          <w:szCs w:val="24"/>
          <w:u w:val="single"/>
        </w:rPr>
      </w:pPr>
      <w:r w:rsidRPr="00923CE1">
        <w:rPr>
          <w:rFonts w:ascii="Comic Sans MS" w:hAnsi="Comic Sans MS" w:cs="Arial"/>
          <w:b/>
          <w:sz w:val="44"/>
          <w:szCs w:val="44"/>
          <w:u w:val="single"/>
        </w:rPr>
        <w:t>7a52vgf</w:t>
      </w:r>
    </w:p>
    <w:sectPr w:rsidR="00923CE1" w:rsidRPr="00923C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490B"/>
    <w:multiLevelType w:val="hybridMultilevel"/>
    <w:tmpl w:val="AB30023E"/>
    <w:lvl w:ilvl="0" w:tplc="44CEFE4E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582" w:hanging="360"/>
      </w:pPr>
    </w:lvl>
    <w:lvl w:ilvl="2" w:tplc="240A001B" w:tentative="1">
      <w:start w:val="1"/>
      <w:numFmt w:val="lowerRoman"/>
      <w:lvlText w:val="%3."/>
      <w:lvlJc w:val="right"/>
      <w:pPr>
        <w:ind w:left="2302" w:hanging="180"/>
      </w:pPr>
    </w:lvl>
    <w:lvl w:ilvl="3" w:tplc="240A000F" w:tentative="1">
      <w:start w:val="1"/>
      <w:numFmt w:val="decimal"/>
      <w:lvlText w:val="%4."/>
      <w:lvlJc w:val="left"/>
      <w:pPr>
        <w:ind w:left="3022" w:hanging="360"/>
      </w:pPr>
    </w:lvl>
    <w:lvl w:ilvl="4" w:tplc="240A0019" w:tentative="1">
      <w:start w:val="1"/>
      <w:numFmt w:val="lowerLetter"/>
      <w:lvlText w:val="%5."/>
      <w:lvlJc w:val="left"/>
      <w:pPr>
        <w:ind w:left="3742" w:hanging="360"/>
      </w:pPr>
    </w:lvl>
    <w:lvl w:ilvl="5" w:tplc="240A001B" w:tentative="1">
      <w:start w:val="1"/>
      <w:numFmt w:val="lowerRoman"/>
      <w:lvlText w:val="%6."/>
      <w:lvlJc w:val="right"/>
      <w:pPr>
        <w:ind w:left="4462" w:hanging="180"/>
      </w:pPr>
    </w:lvl>
    <w:lvl w:ilvl="6" w:tplc="240A000F" w:tentative="1">
      <w:start w:val="1"/>
      <w:numFmt w:val="decimal"/>
      <w:lvlText w:val="%7."/>
      <w:lvlJc w:val="left"/>
      <w:pPr>
        <w:ind w:left="5182" w:hanging="360"/>
      </w:pPr>
    </w:lvl>
    <w:lvl w:ilvl="7" w:tplc="240A0019" w:tentative="1">
      <w:start w:val="1"/>
      <w:numFmt w:val="lowerLetter"/>
      <w:lvlText w:val="%8."/>
      <w:lvlJc w:val="left"/>
      <w:pPr>
        <w:ind w:left="5902" w:hanging="360"/>
      </w:pPr>
    </w:lvl>
    <w:lvl w:ilvl="8" w:tplc="2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DDF368E"/>
    <w:multiLevelType w:val="multilevel"/>
    <w:tmpl w:val="5DC6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A65796"/>
    <w:multiLevelType w:val="multilevel"/>
    <w:tmpl w:val="D97AA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73041"/>
    <w:multiLevelType w:val="hybridMultilevel"/>
    <w:tmpl w:val="8BBAEB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96AC1"/>
    <w:multiLevelType w:val="multilevel"/>
    <w:tmpl w:val="F168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6C76A0"/>
    <w:multiLevelType w:val="multilevel"/>
    <w:tmpl w:val="5AC8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CC3322"/>
    <w:multiLevelType w:val="hybridMultilevel"/>
    <w:tmpl w:val="69D226E4"/>
    <w:lvl w:ilvl="0" w:tplc="95B0F15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B6BEF"/>
    <w:multiLevelType w:val="multilevel"/>
    <w:tmpl w:val="F168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42"/>
    <w:rsid w:val="00042F06"/>
    <w:rsid w:val="003F0B81"/>
    <w:rsid w:val="00431974"/>
    <w:rsid w:val="00467E93"/>
    <w:rsid w:val="00604A68"/>
    <w:rsid w:val="006726D3"/>
    <w:rsid w:val="006B3C5A"/>
    <w:rsid w:val="00921166"/>
    <w:rsid w:val="00923CE1"/>
    <w:rsid w:val="00A332A0"/>
    <w:rsid w:val="00A53AC3"/>
    <w:rsid w:val="00A96D08"/>
    <w:rsid w:val="00B63979"/>
    <w:rsid w:val="00BE33D3"/>
    <w:rsid w:val="00C91D17"/>
    <w:rsid w:val="00D04F35"/>
    <w:rsid w:val="00E36886"/>
    <w:rsid w:val="00FE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39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68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3979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39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2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C91D17"/>
    <w:rPr>
      <w:b/>
      <w:bCs/>
    </w:rPr>
  </w:style>
  <w:style w:type="character" w:styleId="nfasis">
    <w:name w:val="Emphasis"/>
    <w:basedOn w:val="Fuentedeprrafopredeter"/>
    <w:uiPriority w:val="20"/>
    <w:qFormat/>
    <w:rsid w:val="00C91D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39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68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3979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39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2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C91D17"/>
    <w:rPr>
      <w:b/>
      <w:bCs/>
    </w:rPr>
  </w:style>
  <w:style w:type="character" w:styleId="nfasis">
    <w:name w:val="Emphasis"/>
    <w:basedOn w:val="Fuentedeprrafopredeter"/>
    <w:uiPriority w:val="20"/>
    <w:qFormat/>
    <w:rsid w:val="00C91D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8038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39453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153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792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158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054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664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829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56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611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900">
          <w:marLeft w:val="0"/>
          <w:marRight w:val="-143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1084">
          <w:marLeft w:val="0"/>
          <w:marRight w:val="17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1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6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ICrxqW3p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CvdGa6Xp8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Wilches</dc:creator>
  <cp:lastModifiedBy>Angelica Wilches</cp:lastModifiedBy>
  <cp:revision>2</cp:revision>
  <dcterms:created xsi:type="dcterms:W3CDTF">2020-03-25T00:55:00Z</dcterms:created>
  <dcterms:modified xsi:type="dcterms:W3CDTF">2020-03-25T00:55:00Z</dcterms:modified>
</cp:coreProperties>
</file>