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Contaminación del agua, un peligro para la salud humana.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Ciencia Ambiental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Unidad No. 7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Hidrósfera: Agua continental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Grado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Prof.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Lenny Ant. Fabián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- 3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Parcial 2019-2020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-74294</wp:posOffset>
            </wp:positionH>
            <wp:positionV relativeFrom="paragraph">
              <wp:posOffset>0</wp:posOffset>
            </wp:positionV>
            <wp:extent cx="1362075" cy="552450"/>
            <wp:effectExtent b="0" l="0" r="0" t="0"/>
            <wp:wrapSquare wrapText="bothSides" distB="0" distT="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5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Nombre y Apellido:</w:t>
        <w:tab/>
        <w:tab/>
        <w:tab/>
        <w:tab/>
        <w:tab/>
        <w:tab/>
        <w:tab/>
        <w:tab/>
        <w:t xml:space="preserve">EA: </w:t>
        <w:tab/>
        <w:tab/>
        <w:t xml:space="preserve">Fecha: 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Puntaje: ________ /5 pts.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Efectos de la contaminación del agua en la salud humana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1. Completa la lista de las 5 enfermedades más comunes transmitidas por el consumo de agua contaminada en RD. </w:t>
      </w:r>
      <w:r w:rsidDel="00000000" w:rsidR="00000000" w:rsidRPr="00000000">
        <w:rPr>
          <w:rtl w:val="0"/>
        </w:rPr>
      </w:r>
    </w:p>
    <w:tbl>
      <w:tblPr>
        <w:tblStyle w:val="Table1"/>
        <w:tblW w:w="10480.0" w:type="dxa"/>
        <w:jc w:val="left"/>
        <w:tblInd w:w="0.0" w:type="dxa"/>
        <w:tblLayout w:type="fixed"/>
        <w:tblLook w:val="0400"/>
      </w:tblPr>
      <w:tblGrid>
        <w:gridCol w:w="2248"/>
        <w:gridCol w:w="1995"/>
        <w:gridCol w:w="6237"/>
        <w:tblGridChange w:id="0">
          <w:tblGrid>
            <w:gridCol w:w="2248"/>
            <w:gridCol w:w="1995"/>
            <w:gridCol w:w="6237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Enfermedad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Agente (¿Qué la produce? bacteria, virus, químico...)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Síntomas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 Cólera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 Hepatitis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3. Fiebre Tifoidea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4. Parasitosis intestinal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5. </w:t>
            </w:r>
            <w:r w:rsidDel="00000000" w:rsidR="00000000" w:rsidRPr="00000000">
              <w:rPr>
                <w:rtl w:val="0"/>
              </w:rPr>
              <w:t xml:space="preserve">Disentería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before="24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a) ¿Existe alguien en la familia que haya sufrido alguna vez de las enfermedades anteriores? _________ (si/no). </w:t>
      </w:r>
    </w:p>
    <w:p w:rsidR="00000000" w:rsidDel="00000000" w:rsidP="00000000" w:rsidRDefault="00000000" w:rsidRPr="00000000" w14:paraId="00000021">
      <w:pPr>
        <w:spacing w:after="0" w:before="24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b) Cantidad de personas, incluyéndote: ________.</w:t>
      </w:r>
    </w:p>
    <w:p w:rsidR="00000000" w:rsidDel="00000000" w:rsidP="00000000" w:rsidRDefault="00000000" w:rsidRPr="00000000" w14:paraId="00000022">
      <w:pPr>
        <w:spacing w:after="0" w:before="240"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c) Cuenta cómo fue la experiencia: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/>
      <w:pgMar w:bottom="284" w:top="568" w:left="709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D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64D2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9764D2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9764D2"/>
    <w:pPr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9702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97026F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semiHidden w:val="1"/>
    <w:unhideWhenUsed w:val="1"/>
    <w:rsid w:val="00A14C8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DO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EgA2gD+7Iz4kjRXoMmiyCW2tUw==">AMUW2mX2T2wuRPKC2gMKmfdddQPxhYzpz5KuL2oS8LKLlJFKq0NgctyTJcK8Gt+FdhA/f3XFMvauSHfPuryHprNX6XBSfwg1NTL8TLNmx0OQyXQZyXgYHis=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2020-03-31T00:01:00Z</dcterms:created>
  <dc:creator>Lenny Ant. Fabián</dc:creator>
</cp:coreProperties>
</file>