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25B68" w14:textId="1E1391E5" w:rsidR="00522088" w:rsidRPr="00522088" w:rsidRDefault="00522088" w:rsidP="0052208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522088">
        <w:rPr>
          <w:rFonts w:ascii="Times New Roman" w:hAnsi="Times New Roman" w:cs="Times New Roman"/>
          <w:b/>
          <w:bCs/>
          <w:sz w:val="32"/>
          <w:szCs w:val="32"/>
          <w:lang w:val="es-ES"/>
        </w:rPr>
        <w:t>Resumen videoconferencia Lengua y Literatura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>: unidad 6:</w:t>
      </w:r>
      <w:r w:rsidRPr="005220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2208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Propiedades textuales y modalidades textuales: argumentación, narración</w:t>
      </w:r>
      <w:r w:rsidR="00C40F0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y </w:t>
      </w:r>
      <w:r w:rsidRPr="0052208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explicación.</w:t>
      </w:r>
    </w:p>
    <w:p w14:paraId="66023AA3" w14:textId="445FCE7A" w:rsidR="00522088" w:rsidRDefault="00522088" w:rsidP="00522088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522088">
        <w:rPr>
          <w:rFonts w:ascii="Times New Roman" w:hAnsi="Times New Roman" w:cs="Times New Roman"/>
          <w:b/>
          <w:bCs/>
          <w:sz w:val="32"/>
          <w:szCs w:val="32"/>
          <w:lang w:val="es-ES"/>
        </w:rPr>
        <w:t>Jueves, 30 de abril</w:t>
      </w:r>
      <w:r w:rsidR="009011DA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de 2020. </w:t>
      </w:r>
    </w:p>
    <w:p w14:paraId="3582206A" w14:textId="5C22450B" w:rsidR="00522088" w:rsidRDefault="00522088" w:rsidP="00522088">
      <w:pPr>
        <w:spacing w:line="240" w:lineRule="atLeast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29BFA7B1" w14:textId="3890EBF8" w:rsidR="00522088" w:rsidRDefault="00522088" w:rsidP="00522088">
      <w:pPr>
        <w:spacing w:line="240" w:lineRule="atLeast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764145EB" w14:textId="068AAFFF" w:rsidR="00E55F2A" w:rsidRPr="00CA0037" w:rsidRDefault="00E55F2A" w:rsidP="00E55F2A">
      <w:pPr>
        <w:pStyle w:val="Prrafodelista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CA0037">
        <w:rPr>
          <w:rFonts w:ascii="Times New Roman" w:hAnsi="Times New Roman" w:cs="Times New Roman"/>
          <w:b/>
          <w:bCs/>
          <w:sz w:val="28"/>
          <w:szCs w:val="28"/>
          <w:lang w:val="es-ES"/>
        </w:rPr>
        <w:t>Introducción: el cuento y su definición.</w:t>
      </w:r>
    </w:p>
    <w:p w14:paraId="118E6AAF" w14:textId="51F9E5A0" w:rsidR="008370D7" w:rsidRDefault="008370D7" w:rsidP="008370D7">
      <w:p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Todos contamos cuentos. Ya sea cuando narramos algo que</w:t>
      </w:r>
      <w:r w:rsidR="008334A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nos sucedió en la vida real (como una fiesta divertida) o cuando añadimos elementos de ficción (como una elaborada mentira), los seres humanos siempre estamos “contando un cuento”. </w:t>
      </w:r>
    </w:p>
    <w:p w14:paraId="635A9644" w14:textId="77777777" w:rsidR="00CA0037" w:rsidRDefault="008370D7" w:rsidP="008370D7">
      <w:p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En literatura, el </w:t>
      </w:r>
      <w:r w:rsidRPr="00CA0037">
        <w:rPr>
          <w:rFonts w:ascii="Times New Roman" w:hAnsi="Times New Roman" w:cs="Times New Roman"/>
          <w:b/>
          <w:bCs/>
          <w:sz w:val="28"/>
          <w:szCs w:val="28"/>
          <w:lang w:val="es-ES"/>
        </w:rPr>
        <w:t>cuento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se define como una narración de ficción que suele distinguirse por su brevedad. Esta economía de palabras fomenta su carácter </w:t>
      </w:r>
      <w:r w:rsidR="00CA0037">
        <w:rPr>
          <w:rFonts w:ascii="Times New Roman" w:hAnsi="Times New Roman" w:cs="Times New Roman"/>
          <w:sz w:val="28"/>
          <w:szCs w:val="28"/>
          <w:lang w:val="es-ES"/>
        </w:rPr>
        <w:t>ambiguo. Es decir, un cuento no suele terminar con su última palabra, sino que se presta a la creación de finales alternos a múltiples interpretaciones.</w:t>
      </w:r>
    </w:p>
    <w:p w14:paraId="48D4DFBD" w14:textId="3F977BB6" w:rsidR="00CA0037" w:rsidRPr="000C261D" w:rsidRDefault="00CA0037" w:rsidP="00CA0037">
      <w:pPr>
        <w:pStyle w:val="Prrafodelista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0C261D">
        <w:rPr>
          <w:rFonts w:ascii="Times New Roman" w:hAnsi="Times New Roman" w:cs="Times New Roman"/>
          <w:b/>
          <w:bCs/>
          <w:sz w:val="28"/>
          <w:szCs w:val="28"/>
          <w:lang w:val="es-ES"/>
        </w:rPr>
        <w:t>Desarrollo: personajes, narrador</w:t>
      </w:r>
      <w:r w:rsidR="008334AE">
        <w:rPr>
          <w:rFonts w:ascii="Times New Roman" w:hAnsi="Times New Roman" w:cs="Times New Roman"/>
          <w:b/>
          <w:bCs/>
          <w:sz w:val="28"/>
          <w:szCs w:val="28"/>
          <w:lang w:val="es-ES"/>
        </w:rPr>
        <w:t>/a</w:t>
      </w:r>
      <w:r w:rsidRPr="000C261D">
        <w:rPr>
          <w:rFonts w:ascii="Times New Roman" w:hAnsi="Times New Roman" w:cs="Times New Roman"/>
          <w:b/>
          <w:bCs/>
          <w:sz w:val="28"/>
          <w:szCs w:val="28"/>
          <w:lang w:val="es-ES"/>
        </w:rPr>
        <w:t>, acción, ambiente</w:t>
      </w:r>
      <w:r w:rsidR="00CA7CC9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y </w:t>
      </w:r>
      <w:r w:rsidR="00B36486">
        <w:rPr>
          <w:rFonts w:ascii="Times New Roman" w:hAnsi="Times New Roman" w:cs="Times New Roman"/>
          <w:b/>
          <w:bCs/>
          <w:sz w:val="28"/>
          <w:szCs w:val="28"/>
          <w:lang w:val="es-ES"/>
        </w:rPr>
        <w:t>e</w:t>
      </w:r>
      <w:r w:rsidRPr="000C261D">
        <w:rPr>
          <w:rFonts w:ascii="Times New Roman" w:hAnsi="Times New Roman" w:cs="Times New Roman"/>
          <w:b/>
          <w:bCs/>
          <w:sz w:val="28"/>
          <w:szCs w:val="28"/>
          <w:lang w:val="es-ES"/>
        </w:rPr>
        <w:t>structura</w:t>
      </w:r>
      <w:r w:rsidR="00CA7CC9">
        <w:rPr>
          <w:rFonts w:ascii="Times New Roman" w:hAnsi="Times New Roman" w:cs="Times New Roman"/>
          <w:b/>
          <w:bCs/>
          <w:sz w:val="28"/>
          <w:szCs w:val="28"/>
          <w:lang w:val="es-ES"/>
        </w:rPr>
        <w:t>.</w:t>
      </w:r>
    </w:p>
    <w:p w14:paraId="202C5B40" w14:textId="442843EC" w:rsidR="00CA0037" w:rsidRDefault="00CA0037" w:rsidP="00CA0037">
      <w:p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Debido a su brevedad, el cuento suele tener pocos personajes. Existen dos tipos. </w:t>
      </w:r>
      <w:r w:rsidRPr="000C261D">
        <w:rPr>
          <w:rFonts w:ascii="Times New Roman" w:hAnsi="Times New Roman" w:cs="Times New Roman"/>
          <w:b/>
          <w:bCs/>
          <w:sz w:val="28"/>
          <w:szCs w:val="28"/>
          <w:lang w:val="es-ES"/>
        </w:rPr>
        <w:t>Los personajes planos</w:t>
      </w:r>
      <w:r w:rsidR="000C261D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0C261D" w:rsidRPr="000C261D">
        <w:rPr>
          <w:rFonts w:ascii="Times New Roman" w:hAnsi="Times New Roman" w:cs="Times New Roman"/>
          <w:sz w:val="28"/>
          <w:szCs w:val="28"/>
          <w:lang w:val="es-ES"/>
        </w:rPr>
        <w:t>(personajes secundarios o menores)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son aquellos cuya naturaleza se mantiene fija en la historia: nada los cambia</w:t>
      </w:r>
      <w:r w:rsidR="000C261D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="000C261D" w:rsidRPr="000C261D">
        <w:rPr>
          <w:rFonts w:ascii="Times New Roman" w:hAnsi="Times New Roman" w:cs="Times New Roman"/>
          <w:b/>
          <w:bCs/>
          <w:sz w:val="28"/>
          <w:szCs w:val="28"/>
          <w:lang w:val="es-ES"/>
        </w:rPr>
        <w:t>Los redondos</w:t>
      </w:r>
      <w:r w:rsidR="000C261D">
        <w:rPr>
          <w:rFonts w:ascii="Times New Roman" w:hAnsi="Times New Roman" w:cs="Times New Roman"/>
          <w:sz w:val="28"/>
          <w:szCs w:val="28"/>
          <w:lang w:val="es-ES"/>
        </w:rPr>
        <w:t xml:space="preserve"> (a veces héroes o heroínas) son aquellos en los que ocurre una transformación: al final del cuento no son los mismos que al inicio. </w:t>
      </w:r>
    </w:p>
    <w:p w14:paraId="57C28C79" w14:textId="6B524F4A" w:rsidR="000C261D" w:rsidRDefault="000C261D" w:rsidP="00CA0037">
      <w:p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El personaje o la voz que presenta la historia es </w:t>
      </w:r>
      <w:r w:rsidRPr="000C261D">
        <w:rPr>
          <w:rFonts w:ascii="Times New Roman" w:hAnsi="Times New Roman" w:cs="Times New Roman"/>
          <w:b/>
          <w:bCs/>
          <w:sz w:val="28"/>
          <w:szCs w:val="28"/>
          <w:lang w:val="es-ES"/>
        </w:rPr>
        <w:t>el narrador</w:t>
      </w:r>
      <w:r w:rsidR="008334AE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o narradora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. En el cuento se pueden utilizar varios tipos: </w:t>
      </w:r>
    </w:p>
    <w:p w14:paraId="02B2643D" w14:textId="6AD1242A" w:rsidR="000C261D" w:rsidRDefault="0040460E" w:rsidP="000C261D">
      <w:pPr>
        <w:pStyle w:val="Prrafodelista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B221F5">
        <w:rPr>
          <w:rFonts w:ascii="Times New Roman" w:hAnsi="Times New Roman" w:cs="Times New Roman"/>
          <w:b/>
          <w:bCs/>
          <w:sz w:val="28"/>
          <w:szCs w:val="28"/>
          <w:lang w:val="es-ES"/>
        </w:rPr>
        <w:t>N</w:t>
      </w:r>
      <w:r w:rsidR="000C261D" w:rsidRPr="00B221F5">
        <w:rPr>
          <w:rFonts w:ascii="Times New Roman" w:hAnsi="Times New Roman" w:cs="Times New Roman"/>
          <w:b/>
          <w:bCs/>
          <w:sz w:val="28"/>
          <w:szCs w:val="28"/>
          <w:lang w:val="es-ES"/>
        </w:rPr>
        <w:t>arrador</w:t>
      </w:r>
      <w:r w:rsidR="008334AE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/a </w:t>
      </w:r>
      <w:r w:rsidR="000C261D" w:rsidRPr="00B221F5">
        <w:rPr>
          <w:rFonts w:ascii="Times New Roman" w:hAnsi="Times New Roman" w:cs="Times New Roman"/>
          <w:b/>
          <w:bCs/>
          <w:sz w:val="28"/>
          <w:szCs w:val="28"/>
          <w:lang w:val="es-ES"/>
        </w:rPr>
        <w:t>protagonista:</w:t>
      </w:r>
      <w:r w:rsidR="000C261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EC0298">
        <w:rPr>
          <w:rFonts w:ascii="Times New Roman" w:hAnsi="Times New Roman" w:cs="Times New Roman"/>
          <w:sz w:val="28"/>
          <w:szCs w:val="28"/>
          <w:lang w:val="es-ES"/>
        </w:rPr>
        <w:t>llamado también narrador</w:t>
      </w:r>
      <w:r w:rsidR="008334AE">
        <w:rPr>
          <w:rFonts w:ascii="Times New Roman" w:hAnsi="Times New Roman" w:cs="Times New Roman"/>
          <w:sz w:val="28"/>
          <w:szCs w:val="28"/>
          <w:lang w:val="es-ES"/>
        </w:rPr>
        <w:t>/a</w:t>
      </w:r>
      <w:r w:rsidR="00EC0298">
        <w:rPr>
          <w:rFonts w:ascii="Times New Roman" w:hAnsi="Times New Roman" w:cs="Times New Roman"/>
          <w:sz w:val="28"/>
          <w:szCs w:val="28"/>
          <w:lang w:val="es-ES"/>
        </w:rPr>
        <w:t xml:space="preserve"> en primera persona o</w:t>
      </w:r>
      <w:r w:rsidR="008334A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EC0298">
        <w:rPr>
          <w:rFonts w:ascii="Times New Roman" w:hAnsi="Times New Roman" w:cs="Times New Roman"/>
          <w:sz w:val="28"/>
          <w:szCs w:val="28"/>
          <w:lang w:val="es-ES"/>
        </w:rPr>
        <w:t xml:space="preserve">personaje, su voz se identifica de una manera sencilla ya que este cuenta la historia y la misma gira en torno </w:t>
      </w:r>
      <w:r w:rsidR="008334AE">
        <w:rPr>
          <w:rFonts w:ascii="Times New Roman" w:hAnsi="Times New Roman" w:cs="Times New Roman"/>
          <w:sz w:val="28"/>
          <w:szCs w:val="28"/>
          <w:lang w:val="es-ES"/>
        </w:rPr>
        <w:t>a sus acciones</w:t>
      </w:r>
      <w:r w:rsidR="00EC0298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14:paraId="13BA8C1A" w14:textId="752F60FC" w:rsidR="00EC0298" w:rsidRDefault="0040460E" w:rsidP="000C261D">
      <w:pPr>
        <w:pStyle w:val="Prrafodelista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B221F5">
        <w:rPr>
          <w:rFonts w:ascii="Times New Roman" w:hAnsi="Times New Roman" w:cs="Times New Roman"/>
          <w:b/>
          <w:bCs/>
          <w:sz w:val="28"/>
          <w:szCs w:val="28"/>
          <w:lang w:val="es-ES"/>
        </w:rPr>
        <w:t>Narrador</w:t>
      </w:r>
      <w:r w:rsidR="008334AE">
        <w:rPr>
          <w:rFonts w:ascii="Times New Roman" w:hAnsi="Times New Roman" w:cs="Times New Roman"/>
          <w:b/>
          <w:bCs/>
          <w:sz w:val="28"/>
          <w:szCs w:val="28"/>
          <w:lang w:val="es-ES"/>
        </w:rPr>
        <w:t>/a</w:t>
      </w:r>
      <w:r w:rsidRPr="00B221F5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en segunda persona: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8334AE">
        <w:rPr>
          <w:rFonts w:ascii="Times New Roman" w:hAnsi="Times New Roman" w:cs="Times New Roman"/>
          <w:sz w:val="28"/>
          <w:szCs w:val="28"/>
          <w:lang w:val="es-ES"/>
        </w:rPr>
        <w:t xml:space="preserve">se utiliza de manera reducida.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Suele contar su propia historia, y busca la complicidad del lector. Por eso se dirige constantemente a él. Algo particular de este es que el protagonista puede ser cualquiera. </w:t>
      </w:r>
    </w:p>
    <w:p w14:paraId="376E3486" w14:textId="6AD8CCC1" w:rsidR="0040460E" w:rsidRDefault="0040460E" w:rsidP="000C261D">
      <w:pPr>
        <w:pStyle w:val="Prrafodelista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B221F5">
        <w:rPr>
          <w:rFonts w:ascii="Times New Roman" w:hAnsi="Times New Roman" w:cs="Times New Roman"/>
          <w:b/>
          <w:bCs/>
          <w:sz w:val="28"/>
          <w:szCs w:val="28"/>
          <w:lang w:val="es-ES"/>
        </w:rPr>
        <w:t>Narrador</w:t>
      </w:r>
      <w:r w:rsidR="008334AE">
        <w:rPr>
          <w:rFonts w:ascii="Times New Roman" w:hAnsi="Times New Roman" w:cs="Times New Roman"/>
          <w:b/>
          <w:bCs/>
          <w:sz w:val="28"/>
          <w:szCs w:val="28"/>
          <w:lang w:val="es-ES"/>
        </w:rPr>
        <w:t>/a</w:t>
      </w:r>
      <w:r w:rsidRPr="00B221F5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testigo: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su nombre lo indica, es testigo de la historia que narra, puede hacerlo en primera o tercera persona. No es protagonista es un personaje que ha presenciado lo ocurrido, es decir, un personaje plano.</w:t>
      </w:r>
    </w:p>
    <w:p w14:paraId="55A39D34" w14:textId="72E8E185" w:rsidR="001B0620" w:rsidRDefault="001B0620" w:rsidP="000C261D">
      <w:pPr>
        <w:pStyle w:val="Prrafodelista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B221F5">
        <w:rPr>
          <w:rFonts w:ascii="Times New Roman" w:hAnsi="Times New Roman" w:cs="Times New Roman"/>
          <w:b/>
          <w:bCs/>
          <w:sz w:val="28"/>
          <w:szCs w:val="28"/>
          <w:lang w:val="es-ES"/>
        </w:rPr>
        <w:lastRenderedPageBreak/>
        <w:t>Narrador</w:t>
      </w:r>
      <w:r w:rsidR="008334AE">
        <w:rPr>
          <w:rFonts w:ascii="Times New Roman" w:hAnsi="Times New Roman" w:cs="Times New Roman"/>
          <w:b/>
          <w:bCs/>
          <w:sz w:val="28"/>
          <w:szCs w:val="28"/>
          <w:lang w:val="es-ES"/>
        </w:rPr>
        <w:t>/a</w:t>
      </w:r>
      <w:r w:rsidRPr="00B221F5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omnisciente: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CA38C4">
        <w:rPr>
          <w:rFonts w:ascii="Times New Roman" w:hAnsi="Times New Roman" w:cs="Times New Roman"/>
          <w:sz w:val="28"/>
          <w:szCs w:val="28"/>
          <w:lang w:val="es-ES"/>
        </w:rPr>
        <w:t xml:space="preserve">se utiliza con mucha frecuencia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dentro de la narración, conoce todo, sabe toda la información sobre los personajes y la trama. </w:t>
      </w:r>
      <w:r w:rsidR="00CA38C4">
        <w:rPr>
          <w:rFonts w:ascii="Times New Roman" w:hAnsi="Times New Roman" w:cs="Times New Roman"/>
          <w:sz w:val="28"/>
          <w:szCs w:val="28"/>
          <w:lang w:val="es-ES"/>
        </w:rPr>
        <w:t>Está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en tercera persona, no es un personaje de la historia, sino más bien alguien externo a la historia. Es como un dios. </w:t>
      </w:r>
    </w:p>
    <w:p w14:paraId="15A9F861" w14:textId="587CCB94" w:rsidR="008370D7" w:rsidRDefault="001B0620" w:rsidP="001B0620">
      <w:p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Además de las características anteriores, todo cuento incluye un conflicto o problema. Esto es lo que se conoce como </w:t>
      </w:r>
      <w:r w:rsidRPr="001B0620">
        <w:rPr>
          <w:rFonts w:ascii="Times New Roman" w:hAnsi="Times New Roman" w:cs="Times New Roman"/>
          <w:b/>
          <w:bCs/>
          <w:sz w:val="28"/>
          <w:szCs w:val="28"/>
          <w:lang w:val="es-ES"/>
        </w:rPr>
        <w:t>acción.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Cuando ocurre en el mundo exterior, la acción es externa; cuando ocurre en la mente del</w:t>
      </w:r>
      <w:r w:rsidR="008334AE">
        <w:rPr>
          <w:rFonts w:ascii="Times New Roman" w:hAnsi="Times New Roman" w:cs="Times New Roman"/>
          <w:sz w:val="28"/>
          <w:szCs w:val="28"/>
          <w:lang w:val="es-ES"/>
        </w:rPr>
        <w:t xml:space="preserve"> personaje que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protagoni</w:t>
      </w:r>
      <w:r w:rsidR="008334AE">
        <w:rPr>
          <w:rFonts w:ascii="Times New Roman" w:hAnsi="Times New Roman" w:cs="Times New Roman"/>
          <w:sz w:val="28"/>
          <w:szCs w:val="28"/>
          <w:lang w:val="es-ES"/>
        </w:rPr>
        <w:t>za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, es interna. </w:t>
      </w:r>
    </w:p>
    <w:p w14:paraId="46E33F6D" w14:textId="19243A10" w:rsidR="001B0620" w:rsidRDefault="00B221F5" w:rsidP="001B0620">
      <w:p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El escenario y el momento en el que ocurre la historia es el </w:t>
      </w:r>
      <w:r w:rsidRPr="00B221F5">
        <w:rPr>
          <w:rFonts w:ascii="Times New Roman" w:hAnsi="Times New Roman" w:cs="Times New Roman"/>
          <w:b/>
          <w:bCs/>
          <w:sz w:val="28"/>
          <w:szCs w:val="28"/>
          <w:lang w:val="es-ES"/>
        </w:rPr>
        <w:t>ambiente</w:t>
      </w:r>
      <w:r>
        <w:rPr>
          <w:rFonts w:ascii="Times New Roman" w:hAnsi="Times New Roman" w:cs="Times New Roman"/>
          <w:sz w:val="28"/>
          <w:szCs w:val="28"/>
          <w:lang w:val="es-ES"/>
        </w:rPr>
        <w:t>. Este incluye un marco temporal (época, duración de la historia y tiempo vivido por el</w:t>
      </w:r>
      <w:r w:rsidR="008334AE">
        <w:rPr>
          <w:rFonts w:ascii="Times New Roman" w:hAnsi="Times New Roman" w:cs="Times New Roman"/>
          <w:sz w:val="28"/>
          <w:szCs w:val="28"/>
          <w:lang w:val="es-ES"/>
        </w:rPr>
        <w:t>/la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protagonista) y un marco espacial (el lugar donde ocurre la historia). </w:t>
      </w:r>
    </w:p>
    <w:p w14:paraId="5CF63708" w14:textId="367ADD51" w:rsidR="00B221F5" w:rsidRDefault="00B221F5" w:rsidP="001B0620">
      <w:p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La organización empleada por el autor para ordenar los sucesos narrativos se conoce como </w:t>
      </w:r>
      <w:r w:rsidRPr="00B36486">
        <w:rPr>
          <w:rFonts w:ascii="Times New Roman" w:hAnsi="Times New Roman" w:cs="Times New Roman"/>
          <w:b/>
          <w:bCs/>
          <w:sz w:val="28"/>
          <w:szCs w:val="28"/>
          <w:lang w:val="es-ES"/>
        </w:rPr>
        <w:t>estructura</w:t>
      </w:r>
      <w:r>
        <w:rPr>
          <w:rFonts w:ascii="Times New Roman" w:hAnsi="Times New Roman" w:cs="Times New Roman"/>
          <w:sz w:val="28"/>
          <w:szCs w:val="28"/>
          <w:lang w:val="es-ES"/>
        </w:rPr>
        <w:t>. Se compone de las siguientes partes:</w:t>
      </w:r>
    </w:p>
    <w:p w14:paraId="163B4B68" w14:textId="6F4938E0" w:rsidR="00B221F5" w:rsidRDefault="00B221F5" w:rsidP="00B221F5">
      <w:pPr>
        <w:pStyle w:val="Prrafodelista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CA7CC9">
        <w:rPr>
          <w:rFonts w:ascii="Times New Roman" w:hAnsi="Times New Roman" w:cs="Times New Roman"/>
          <w:b/>
          <w:bCs/>
          <w:sz w:val="28"/>
          <w:szCs w:val="28"/>
          <w:lang w:val="es-ES"/>
        </w:rPr>
        <w:t>Introducción: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es el principio de la historia. En ella suelen presentarse los personajes y el ambiente de la historia. </w:t>
      </w:r>
    </w:p>
    <w:p w14:paraId="6717D006" w14:textId="2B1C6160" w:rsidR="00B221F5" w:rsidRDefault="00B221F5" w:rsidP="00B221F5">
      <w:pPr>
        <w:pStyle w:val="Prrafodelista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CA7CC9">
        <w:rPr>
          <w:rFonts w:ascii="Times New Roman" w:hAnsi="Times New Roman" w:cs="Times New Roman"/>
          <w:b/>
          <w:bCs/>
          <w:sz w:val="28"/>
          <w:szCs w:val="28"/>
          <w:lang w:val="es-ES"/>
        </w:rPr>
        <w:t>Núcleo o desarrollo: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consta de una serie de acciones importantes, posteriores a la situación inicial. Permite que la acción se desarrolle. </w:t>
      </w:r>
    </w:p>
    <w:p w14:paraId="04A46F69" w14:textId="07F02FDD" w:rsidR="00B221F5" w:rsidRDefault="00B221F5" w:rsidP="00B221F5">
      <w:pPr>
        <w:pStyle w:val="Prrafodelista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CA7CC9">
        <w:rPr>
          <w:rFonts w:ascii="Times New Roman" w:hAnsi="Times New Roman" w:cs="Times New Roman"/>
          <w:b/>
          <w:bCs/>
          <w:sz w:val="28"/>
          <w:szCs w:val="28"/>
          <w:lang w:val="es-ES"/>
        </w:rPr>
        <w:t>Punto culminante: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es el m</w:t>
      </w:r>
      <w:r w:rsidR="00B36486">
        <w:rPr>
          <w:rFonts w:ascii="Times New Roman" w:hAnsi="Times New Roman" w:cs="Times New Roman"/>
          <w:sz w:val="28"/>
          <w:szCs w:val="28"/>
          <w:lang w:val="es-ES"/>
        </w:rPr>
        <w:t xml:space="preserve">omento de mayor intensidad dentro de la trama. </w:t>
      </w:r>
    </w:p>
    <w:p w14:paraId="2468EC2E" w14:textId="093117D4" w:rsidR="00B36486" w:rsidRDefault="00B36486" w:rsidP="00B221F5">
      <w:pPr>
        <w:pStyle w:val="Prrafodelista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CA7CC9">
        <w:rPr>
          <w:rFonts w:ascii="Times New Roman" w:hAnsi="Times New Roman" w:cs="Times New Roman"/>
          <w:b/>
          <w:bCs/>
          <w:sz w:val="28"/>
          <w:szCs w:val="28"/>
          <w:lang w:val="es-ES"/>
        </w:rPr>
        <w:t>Desenlace: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es la resolución o conclusión del conflicto. </w:t>
      </w:r>
    </w:p>
    <w:p w14:paraId="3B6BCCE6" w14:textId="32C19786" w:rsidR="00CA7CC9" w:rsidRPr="00CA7CC9" w:rsidRDefault="00CA7CC9" w:rsidP="00CA7CC9">
      <w:p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El cuento que sigue el orden lógico o cronológico (inicio, desarrollo, desenlace) tiene una estructura lineal. Si altera ese orden, posee una estructura libre o artística. </w:t>
      </w:r>
    </w:p>
    <w:p w14:paraId="4449DBC9" w14:textId="77777777" w:rsidR="00E55F2A" w:rsidRPr="00E55F2A" w:rsidRDefault="00E55F2A" w:rsidP="00E55F2A">
      <w:pPr>
        <w:pStyle w:val="Prrafodelista"/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</w:p>
    <w:p w14:paraId="5333AFBB" w14:textId="4D0D27E7" w:rsidR="00522088" w:rsidRDefault="00CA7CC9" w:rsidP="00522088">
      <w:pPr>
        <w:spacing w:line="24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F85FE6">
        <w:rPr>
          <w:rFonts w:ascii="Times New Roman" w:hAnsi="Times New Roman" w:cs="Times New Roman"/>
          <w:b/>
          <w:bCs/>
          <w:sz w:val="28"/>
          <w:szCs w:val="28"/>
          <w:lang w:val="es-ES"/>
        </w:rPr>
        <w:t>Nota: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recordemos que </w:t>
      </w:r>
      <w:r w:rsidR="008334AE">
        <w:rPr>
          <w:rFonts w:ascii="Times New Roman" w:hAnsi="Times New Roman" w:cs="Times New Roman"/>
          <w:sz w:val="28"/>
          <w:szCs w:val="28"/>
          <w:lang w:val="es-ES"/>
        </w:rPr>
        <w:t xml:space="preserve">la persona que escribe la </w:t>
      </w:r>
      <w:r w:rsidR="00CA38C4">
        <w:rPr>
          <w:rFonts w:ascii="Times New Roman" w:hAnsi="Times New Roman" w:cs="Times New Roman"/>
          <w:sz w:val="28"/>
          <w:szCs w:val="28"/>
          <w:lang w:val="es-ES"/>
        </w:rPr>
        <w:t>obra no</w:t>
      </w:r>
      <w:r w:rsidR="008334AE">
        <w:rPr>
          <w:rFonts w:ascii="Times New Roman" w:hAnsi="Times New Roman" w:cs="Times New Roman"/>
          <w:sz w:val="28"/>
          <w:szCs w:val="28"/>
          <w:lang w:val="es-ES"/>
        </w:rPr>
        <w:t xml:space="preserve"> es la misma que la narra, </w:t>
      </w:r>
      <w:r>
        <w:rPr>
          <w:rFonts w:ascii="Times New Roman" w:hAnsi="Times New Roman" w:cs="Times New Roman"/>
          <w:sz w:val="28"/>
          <w:szCs w:val="28"/>
          <w:lang w:val="es-ES"/>
        </w:rPr>
        <w:t>son dos elementos distintos: el autor</w:t>
      </w:r>
      <w:r w:rsidR="008334AE">
        <w:rPr>
          <w:rFonts w:ascii="Times New Roman" w:hAnsi="Times New Roman" w:cs="Times New Roman"/>
          <w:sz w:val="28"/>
          <w:szCs w:val="28"/>
          <w:lang w:val="es-ES"/>
        </w:rPr>
        <w:t>/a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es la persona real que escribe la historia, mientras que el narrador</w:t>
      </w:r>
      <w:r w:rsidR="008334AE">
        <w:rPr>
          <w:rFonts w:ascii="Times New Roman" w:hAnsi="Times New Roman" w:cs="Times New Roman"/>
          <w:sz w:val="28"/>
          <w:szCs w:val="28"/>
          <w:lang w:val="es-ES"/>
        </w:rPr>
        <w:t>/a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es el ente que en primera o tercera persona se encarga de contar la historia y que puede ser el protagonista, un personaje secundario, un</w:t>
      </w:r>
      <w:r w:rsidR="008334AE">
        <w:rPr>
          <w:rFonts w:ascii="Times New Roman" w:hAnsi="Times New Roman" w:cs="Times New Roman"/>
          <w:sz w:val="28"/>
          <w:szCs w:val="28"/>
          <w:lang w:val="es-ES"/>
        </w:rPr>
        <w:t xml:space="preserve"> personaje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testigo u observador. </w:t>
      </w:r>
    </w:p>
    <w:p w14:paraId="1658AA2B" w14:textId="77777777" w:rsidR="002F454B" w:rsidRPr="002F454B" w:rsidRDefault="002F454B" w:rsidP="002F454B">
      <w:pPr>
        <w:spacing w:line="256" w:lineRule="auto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Actividades: </w:t>
      </w:r>
    </w:p>
    <w:p w14:paraId="6284F5B5" w14:textId="0232E696" w:rsidR="002F454B" w:rsidRPr="002F454B" w:rsidRDefault="002F454B" w:rsidP="002F454B">
      <w:pPr>
        <w:spacing w:line="256" w:lineRule="auto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Guía de lectura del cuento “</w:t>
      </w:r>
      <w:r w:rsidR="007E60FE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Un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 xml:space="preserve"> niño” de Juan Bosch y creación de breve narración. (El cuento está adjunto a este correo). </w:t>
      </w:r>
    </w:p>
    <w:p w14:paraId="21D3028A" w14:textId="77777777" w:rsidR="002F454B" w:rsidRPr="002F454B" w:rsidRDefault="002F454B" w:rsidP="002F454B">
      <w:pPr>
        <w:spacing w:line="256" w:lineRule="auto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 </w:t>
      </w:r>
    </w:p>
    <w:p w14:paraId="37151D2F" w14:textId="77777777" w:rsidR="002F454B" w:rsidRPr="002F454B" w:rsidRDefault="002F454B" w:rsidP="002F454B">
      <w:pPr>
        <w:spacing w:line="256" w:lineRule="auto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 xml:space="preserve">Nota: </w:t>
      </w:r>
      <w:r w:rsidRPr="002F454B">
        <w:rPr>
          <w:rFonts w:ascii="Times New Roman" w:eastAsia="Times New Roman" w:hAnsi="Times New Roman" w:cs="Times New Roman"/>
          <w:sz w:val="28"/>
          <w:szCs w:val="28"/>
          <w:lang w:val="es-ES" w:eastAsia="es-DO"/>
        </w:rPr>
        <w:t xml:space="preserve">Debes leer el texto completo antes de llenar las preguntas asignadas. En el proceso de la lectura se deben ir anotando las palabras desconocidas con sus </w:t>
      </w:r>
      <w:r w:rsidRPr="002F454B">
        <w:rPr>
          <w:rFonts w:ascii="Times New Roman" w:eastAsia="Times New Roman" w:hAnsi="Times New Roman" w:cs="Times New Roman"/>
          <w:sz w:val="28"/>
          <w:szCs w:val="28"/>
          <w:lang w:val="es-ES" w:eastAsia="es-DO"/>
        </w:rPr>
        <w:lastRenderedPageBreak/>
        <w:t xml:space="preserve">significados. (Debes buscar la biografía del autor en dado caso que no la tengas). </w:t>
      </w:r>
    </w:p>
    <w:p w14:paraId="400D5EA1" w14:textId="77777777" w:rsidR="002F454B" w:rsidRPr="002F454B" w:rsidRDefault="002F454B" w:rsidP="002F454B">
      <w:pPr>
        <w:spacing w:line="256" w:lineRule="auto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sz w:val="28"/>
          <w:szCs w:val="28"/>
          <w:lang w:val="es-ES" w:eastAsia="es-DO"/>
        </w:rPr>
        <w:t> </w:t>
      </w:r>
    </w:p>
    <w:p w14:paraId="5BF41610" w14:textId="77777777" w:rsidR="002F454B" w:rsidRPr="002F454B" w:rsidRDefault="002F454B" w:rsidP="002F454B">
      <w:pPr>
        <w:spacing w:after="0" w:line="256" w:lineRule="auto"/>
        <w:ind w:left="360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1.</w:t>
      </w:r>
      <w:r w:rsidRPr="002F454B"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 xml:space="preserve">     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Responde:</w:t>
      </w:r>
    </w:p>
    <w:p w14:paraId="3DFF39E8" w14:textId="77777777" w:rsidR="002F454B" w:rsidRPr="002F454B" w:rsidRDefault="002F454B" w:rsidP="002F454B">
      <w:pPr>
        <w:spacing w:after="0" w:line="256" w:lineRule="auto"/>
        <w:ind w:left="720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 </w:t>
      </w:r>
    </w:p>
    <w:p w14:paraId="035D47CF" w14:textId="48DCC643" w:rsidR="002F454B" w:rsidRPr="002F454B" w:rsidRDefault="002F454B" w:rsidP="002F454B">
      <w:pPr>
        <w:spacing w:after="0" w:line="256" w:lineRule="auto"/>
        <w:ind w:left="360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a)</w:t>
      </w:r>
      <w:r w:rsidRPr="002F454B"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> </w:t>
      </w:r>
      <w:r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 xml:space="preserve"> 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Cu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a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 xml:space="preserve">ndo ves el título del cuento, 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¿cómo te imaginas que sería la historia?</w:t>
      </w:r>
    </w:p>
    <w:p w14:paraId="2C989177" w14:textId="77777777" w:rsidR="002F454B" w:rsidRPr="002F454B" w:rsidRDefault="002F454B" w:rsidP="002F454B">
      <w:pPr>
        <w:spacing w:after="0" w:line="256" w:lineRule="auto"/>
        <w:ind w:left="360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b)</w:t>
      </w:r>
      <w:r w:rsidRPr="002F454B"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 xml:space="preserve">    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Clasifica los personajes según el papel que desarrollan en: protagonistas (redondos) y en secundarios (planos).    </w:t>
      </w:r>
    </w:p>
    <w:p w14:paraId="74113DB8" w14:textId="06B52DA0" w:rsidR="002F454B" w:rsidRPr="002F454B" w:rsidRDefault="002F454B" w:rsidP="002F454B">
      <w:pPr>
        <w:spacing w:after="0" w:line="256" w:lineRule="auto"/>
        <w:ind w:left="360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c)</w:t>
      </w:r>
      <w:r w:rsidRPr="002F454B"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>  </w:t>
      </w:r>
      <w:r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 xml:space="preserve"> 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¿Cómo el autor describe a los tres viajeros y cómo al niño?</w:t>
      </w:r>
    </w:p>
    <w:p w14:paraId="5479C496" w14:textId="77777777" w:rsidR="002F454B" w:rsidRPr="002F454B" w:rsidRDefault="002F454B" w:rsidP="002F454B">
      <w:pPr>
        <w:spacing w:after="0" w:line="256" w:lineRule="auto"/>
        <w:ind w:left="360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d)</w:t>
      </w:r>
      <w:r w:rsidRPr="002F454B"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 xml:space="preserve">    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 xml:space="preserve">¿Qué tipo de voz narradora es utilizada en esta historia? Explica. </w:t>
      </w:r>
    </w:p>
    <w:p w14:paraId="5E779B5D" w14:textId="77777777" w:rsidR="002F454B" w:rsidRPr="002F454B" w:rsidRDefault="002F454B" w:rsidP="002F454B">
      <w:pPr>
        <w:spacing w:after="0" w:line="256" w:lineRule="auto"/>
        <w:ind w:left="360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e)</w:t>
      </w:r>
      <w:r w:rsidRPr="002F454B"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 xml:space="preserve">     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¿En qué ambiente se desarrolla la historia? ¿Cuáles adjetivos describen la choza? ¿Qué sentimientos despertó en ti este lugar?</w:t>
      </w:r>
    </w:p>
    <w:p w14:paraId="2D9015B4" w14:textId="77777777" w:rsidR="002F454B" w:rsidRPr="002F454B" w:rsidRDefault="002F454B" w:rsidP="002F454B">
      <w:pPr>
        <w:spacing w:after="0" w:line="256" w:lineRule="auto"/>
        <w:ind w:left="360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f)</w:t>
      </w:r>
      <w:r w:rsidRPr="002F454B"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 xml:space="preserve">      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¿Cuál sería el conflicto o problema que hace que se desarrolle esta historia?</w:t>
      </w:r>
    </w:p>
    <w:p w14:paraId="0B9D68D8" w14:textId="77777777" w:rsidR="002F454B" w:rsidRPr="002F454B" w:rsidRDefault="002F454B" w:rsidP="002F454B">
      <w:pPr>
        <w:spacing w:after="0" w:line="256" w:lineRule="auto"/>
        <w:ind w:left="360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g)</w:t>
      </w:r>
      <w:r w:rsidRPr="002F454B"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 xml:space="preserve">    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 xml:space="preserve">Identifica a qué parte del cuento pertenecen las siguientes estructuras o sucesos: introducción, núcleo o desarrollo, punto culminante y desenlace. </w:t>
      </w:r>
    </w:p>
    <w:p w14:paraId="30CBE0C4" w14:textId="77777777" w:rsidR="002F454B" w:rsidRPr="002F454B" w:rsidRDefault="002F454B" w:rsidP="002F454B">
      <w:pPr>
        <w:spacing w:after="0" w:line="256" w:lineRule="auto"/>
        <w:ind w:left="502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1.</w:t>
      </w:r>
      <w:r w:rsidRPr="002F454B"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 xml:space="preserve">     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 xml:space="preserve">Escucharon toser a alguien en la choza, era un niño. </w:t>
      </w:r>
    </w:p>
    <w:p w14:paraId="187A7ED2" w14:textId="77777777" w:rsidR="002F454B" w:rsidRPr="002F454B" w:rsidRDefault="002F454B" w:rsidP="002F454B">
      <w:pPr>
        <w:spacing w:after="0" w:line="256" w:lineRule="auto"/>
        <w:ind w:left="502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2.</w:t>
      </w:r>
      <w:r w:rsidRPr="002F454B"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 xml:space="preserve">     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 xml:space="preserve">El viajero le ofrece al niño irse con él para curar su enfermedad. </w:t>
      </w:r>
    </w:p>
    <w:p w14:paraId="2E5FF9EF" w14:textId="77777777" w:rsidR="002F454B" w:rsidRPr="002F454B" w:rsidRDefault="002F454B" w:rsidP="002F454B">
      <w:pPr>
        <w:spacing w:after="0" w:line="256" w:lineRule="auto"/>
        <w:ind w:left="502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3.</w:t>
      </w:r>
      <w:r w:rsidRPr="002F454B"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 xml:space="preserve">     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 xml:space="preserve">Se revienta una la goma del vehículo y los deja varados en aquel triste lugar. </w:t>
      </w:r>
    </w:p>
    <w:p w14:paraId="33040FC8" w14:textId="77777777" w:rsidR="002F454B" w:rsidRPr="002F454B" w:rsidRDefault="002F454B" w:rsidP="002F454B">
      <w:pPr>
        <w:spacing w:after="0" w:line="256" w:lineRule="auto"/>
        <w:ind w:left="502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4.</w:t>
      </w:r>
      <w:r w:rsidRPr="002F454B"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 xml:space="preserve">     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 xml:space="preserve"> El niño se niega a irse con el viajero porque la civilización para él no era lo que representaba para el viajero. </w:t>
      </w:r>
    </w:p>
    <w:p w14:paraId="3DDE29D9" w14:textId="77777777" w:rsidR="002F454B" w:rsidRPr="002F454B" w:rsidRDefault="002F454B" w:rsidP="002F454B">
      <w:pPr>
        <w:spacing w:after="0" w:line="256" w:lineRule="auto"/>
        <w:ind w:left="360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h)</w:t>
      </w:r>
      <w:r w:rsidRPr="002F454B"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 xml:space="preserve">    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Explica qué harías en lugar del niño, ¿Te irías de aquel lugar que para muchos es triste o te irías a la civilización que cambió tu vida por completo?</w:t>
      </w:r>
    </w:p>
    <w:p w14:paraId="0EF83A88" w14:textId="77777777" w:rsidR="002F454B" w:rsidRPr="002F454B" w:rsidRDefault="002F454B" w:rsidP="002F454B">
      <w:pPr>
        <w:spacing w:after="0" w:line="256" w:lineRule="auto"/>
        <w:ind w:left="360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i)</w:t>
      </w:r>
      <w:r w:rsidRPr="002F454B"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 xml:space="preserve">       </w:t>
      </w: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t>Interpreta la siguiente frase: “la civilización también es dolor, no lo olvides”. (Mínimo dos párrafos).</w:t>
      </w:r>
    </w:p>
    <w:p w14:paraId="63EA3EEF" w14:textId="77777777" w:rsidR="002F454B" w:rsidRPr="002F454B" w:rsidRDefault="002F454B" w:rsidP="002F454B">
      <w:pPr>
        <w:spacing w:after="0" w:line="256" w:lineRule="auto"/>
        <w:ind w:left="360"/>
        <w:rPr>
          <w:rFonts w:ascii="Calibri" w:eastAsia="Times New Roman" w:hAnsi="Calibri" w:cs="Calibri"/>
          <w:lang w:eastAsia="es-DO"/>
        </w:rPr>
      </w:pPr>
    </w:p>
    <w:p w14:paraId="2C7D3443" w14:textId="77777777" w:rsidR="002F454B" w:rsidRPr="002F454B" w:rsidRDefault="002F454B" w:rsidP="002F454B">
      <w:pPr>
        <w:spacing w:after="0" w:line="256" w:lineRule="auto"/>
        <w:ind w:left="360"/>
        <w:rPr>
          <w:rFonts w:ascii="Calibri" w:eastAsia="Times New Roman" w:hAnsi="Calibri" w:cs="Calibri"/>
          <w:lang w:eastAsia="es-DO"/>
        </w:rPr>
      </w:pPr>
    </w:p>
    <w:p w14:paraId="5A4AB539" w14:textId="7338D2DC" w:rsidR="002F454B" w:rsidRPr="005A4331" w:rsidRDefault="002F454B" w:rsidP="005A4331">
      <w:pPr>
        <w:pStyle w:val="Prrafodelista"/>
        <w:numPr>
          <w:ilvl w:val="0"/>
          <w:numId w:val="12"/>
        </w:numPr>
        <w:spacing w:after="0" w:line="25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DO"/>
        </w:rPr>
      </w:pPr>
      <w:r w:rsidRPr="005A4331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DO"/>
        </w:rPr>
        <w:t>A partir de la siguiente situación escribe un breve cuento:</w:t>
      </w:r>
    </w:p>
    <w:p w14:paraId="634671DA" w14:textId="77777777" w:rsidR="005A4331" w:rsidRPr="005A4331" w:rsidRDefault="005A4331" w:rsidP="005A4331">
      <w:pPr>
        <w:pStyle w:val="Prrafodelista"/>
        <w:spacing w:after="0" w:line="256" w:lineRule="auto"/>
        <w:rPr>
          <w:rFonts w:ascii="Calibri" w:eastAsia="Times New Roman" w:hAnsi="Calibri" w:cs="Calibri"/>
          <w:lang w:eastAsia="es-DO"/>
        </w:rPr>
      </w:pPr>
    </w:p>
    <w:p w14:paraId="7F171F19" w14:textId="77777777" w:rsidR="002F454B" w:rsidRPr="002F454B" w:rsidRDefault="002F454B" w:rsidP="002F454B">
      <w:pPr>
        <w:spacing w:line="256" w:lineRule="auto"/>
        <w:ind w:left="720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DO"/>
        </w:rPr>
        <w:t>a)</w:t>
      </w:r>
      <w:r w:rsidRPr="002F454B">
        <w:rPr>
          <w:rFonts w:ascii="Times New Roman" w:eastAsia="Times New Roman" w:hAnsi="Times New Roman" w:cs="Times New Roman"/>
          <w:sz w:val="14"/>
          <w:szCs w:val="14"/>
          <w:lang w:val="es-ES" w:eastAsia="es-DO"/>
        </w:rPr>
        <w:t xml:space="preserve">   </w:t>
      </w:r>
      <w:r w:rsidRPr="002F454B">
        <w:rPr>
          <w:rFonts w:ascii="Times New Roman" w:eastAsia="Times New Roman" w:hAnsi="Times New Roman" w:cs="Times New Roman"/>
          <w:b/>
          <w:bCs/>
          <w:sz w:val="32"/>
          <w:szCs w:val="32"/>
          <w:lang w:val="es-ES" w:eastAsia="es-DO"/>
        </w:rPr>
        <w:t>El niño decide irse con los jóvenes viajeros a la ciudad. </w:t>
      </w:r>
    </w:p>
    <w:p w14:paraId="351108A7" w14:textId="77777777" w:rsidR="002F454B" w:rsidRPr="002F454B" w:rsidRDefault="002F454B" w:rsidP="002F454B">
      <w:pPr>
        <w:spacing w:line="256" w:lineRule="auto"/>
        <w:ind w:left="720"/>
        <w:rPr>
          <w:rFonts w:ascii="Calibri" w:eastAsia="Times New Roman" w:hAnsi="Calibri" w:cs="Calibri"/>
          <w:lang w:eastAsia="es-DO"/>
        </w:rPr>
      </w:pPr>
    </w:p>
    <w:p w14:paraId="6985D132" w14:textId="77777777" w:rsidR="002F454B" w:rsidRPr="002F454B" w:rsidRDefault="002F454B" w:rsidP="002F454B">
      <w:pPr>
        <w:spacing w:line="256" w:lineRule="auto"/>
        <w:rPr>
          <w:rFonts w:ascii="Calibri" w:eastAsia="Times New Roman" w:hAnsi="Calibri" w:cs="Calibri"/>
          <w:lang w:eastAsia="es-DO"/>
        </w:rPr>
      </w:pPr>
      <w:r w:rsidRPr="002F454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DO"/>
        </w:rPr>
        <w:lastRenderedPageBreak/>
        <w:t>Nota:</w:t>
      </w:r>
      <w:r w:rsidRPr="002F454B">
        <w:rPr>
          <w:rFonts w:ascii="Calibri" w:eastAsia="Times New Roman" w:hAnsi="Calibri" w:cs="Calibri"/>
          <w:b/>
          <w:bCs/>
          <w:sz w:val="28"/>
          <w:szCs w:val="28"/>
          <w:lang w:val="es-ES" w:eastAsia="es-DO"/>
        </w:rPr>
        <w:t> </w:t>
      </w:r>
      <w:r w:rsidRPr="002F454B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DO"/>
        </w:rPr>
        <w:t>deben enviar una fotografía con la clase en el cuaderno, esta debe tener su nombre, equipo académico y fecha. En el mismo orden, deberán presentar las actividades antes del </w:t>
      </w:r>
      <w:r w:rsidRPr="002F45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s-ES" w:eastAsia="es-DO"/>
        </w:rPr>
        <w:t>miércoles 06 de abril a las 11:59 a.m.</w:t>
      </w:r>
    </w:p>
    <w:p w14:paraId="329A3919" w14:textId="618D53EA" w:rsidR="009011DA" w:rsidRDefault="009011DA" w:rsidP="00813903">
      <w:pPr>
        <w:spacing w:line="240" w:lineRule="atLeast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s-ES"/>
        </w:rPr>
      </w:pPr>
    </w:p>
    <w:p w14:paraId="05D91E10" w14:textId="3D406EAA" w:rsidR="009011DA" w:rsidRDefault="009011DA" w:rsidP="00813903">
      <w:pPr>
        <w:spacing w:line="240" w:lineRule="atLeast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s-ES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s-ES"/>
        </w:rPr>
        <w:t xml:space="preserve">Fuentes consultadas  </w:t>
      </w:r>
    </w:p>
    <w:p w14:paraId="230898D3" w14:textId="15327A82" w:rsidR="009011DA" w:rsidRDefault="009011DA" w:rsidP="00813903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Lengua Española, Proyecto Sé. Guía Didáctica y Solucionario. (Pág.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</w:t>
      </w:r>
      <w:r w:rsidRPr="00901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901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64FA2F8F" w14:textId="6CFF79A8" w:rsidR="009011DA" w:rsidRDefault="009011DA" w:rsidP="00813903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Lengua Castellana y Literatura, 1ero. Oxford University Press. (Pág.</w:t>
      </w:r>
      <w:r w:rsidRPr="00901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28-29). </w:t>
      </w:r>
    </w:p>
    <w:p w14:paraId="1FEB13C6" w14:textId="0861893C" w:rsidR="009011DA" w:rsidRDefault="009011DA" w:rsidP="00813903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Extraído de: </w:t>
      </w:r>
      <w:hyperlink r:id="rId5" w:history="1">
        <w:r w:rsidRPr="008442A4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https://www.tregolam.com/2016/11/tipos-narrador/</w:t>
        </w:r>
      </w:hyperlink>
    </w:p>
    <w:p w14:paraId="20DA8915" w14:textId="6EEF1207" w:rsidR="00664353" w:rsidRDefault="00664353" w:rsidP="00813903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Extraído de: </w:t>
      </w:r>
      <w:r w:rsidRPr="00664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http://www.oupe.es/es/mas-areas-educacion/bachillerato/lengua-castellana-y-literatura/proyteselanacional/Galeria%20documentos/lengua_2bach_interior.pdf</w:t>
      </w:r>
    </w:p>
    <w:p w14:paraId="2F981B32" w14:textId="77777777" w:rsidR="009011DA" w:rsidRDefault="009011DA" w:rsidP="00813903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CB7F04" w14:textId="77777777" w:rsidR="009011DA" w:rsidRDefault="009011DA" w:rsidP="00813903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9289C5" w14:textId="6BE25595" w:rsidR="009011DA" w:rsidRPr="009011DA" w:rsidRDefault="009011DA" w:rsidP="00813903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901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BF6A2CC" w14:textId="77777777" w:rsidR="007F66F6" w:rsidRPr="009011DA" w:rsidRDefault="007F66F6" w:rsidP="007F66F6">
      <w:pPr>
        <w:pStyle w:val="Prrafodelista"/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60506056" w14:textId="201B4952" w:rsidR="0067096C" w:rsidRPr="0067096C" w:rsidRDefault="0067096C" w:rsidP="0067096C">
      <w:pPr>
        <w:spacing w:line="240" w:lineRule="atLeast"/>
        <w:ind w:left="360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6C26AEF9" w14:textId="4005AA40" w:rsidR="00845887" w:rsidRPr="00845887" w:rsidRDefault="00845887" w:rsidP="0084588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</w:p>
    <w:p w14:paraId="17FF9B63" w14:textId="77777777" w:rsidR="00D72F53" w:rsidRPr="00522088" w:rsidRDefault="00D72F53" w:rsidP="00522088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sectPr w:rsidR="00D72F53" w:rsidRPr="005220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06B"/>
    <w:multiLevelType w:val="hybridMultilevel"/>
    <w:tmpl w:val="864A5622"/>
    <w:lvl w:ilvl="0" w:tplc="EF6C8AB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E65D9"/>
    <w:multiLevelType w:val="hybridMultilevel"/>
    <w:tmpl w:val="11764B5E"/>
    <w:lvl w:ilvl="0" w:tplc="D7B4B46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72424"/>
    <w:multiLevelType w:val="hybridMultilevel"/>
    <w:tmpl w:val="F148E73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4158"/>
    <w:multiLevelType w:val="hybridMultilevel"/>
    <w:tmpl w:val="CE42490E"/>
    <w:lvl w:ilvl="0" w:tplc="B66491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222" w:hanging="360"/>
      </w:pPr>
    </w:lvl>
    <w:lvl w:ilvl="2" w:tplc="1C0A001B" w:tentative="1">
      <w:start w:val="1"/>
      <w:numFmt w:val="lowerRoman"/>
      <w:lvlText w:val="%3."/>
      <w:lvlJc w:val="right"/>
      <w:pPr>
        <w:ind w:left="1942" w:hanging="180"/>
      </w:pPr>
    </w:lvl>
    <w:lvl w:ilvl="3" w:tplc="1C0A000F" w:tentative="1">
      <w:start w:val="1"/>
      <w:numFmt w:val="decimal"/>
      <w:lvlText w:val="%4."/>
      <w:lvlJc w:val="left"/>
      <w:pPr>
        <w:ind w:left="2662" w:hanging="360"/>
      </w:pPr>
    </w:lvl>
    <w:lvl w:ilvl="4" w:tplc="1C0A0019" w:tentative="1">
      <w:start w:val="1"/>
      <w:numFmt w:val="lowerLetter"/>
      <w:lvlText w:val="%5."/>
      <w:lvlJc w:val="left"/>
      <w:pPr>
        <w:ind w:left="3382" w:hanging="360"/>
      </w:pPr>
    </w:lvl>
    <w:lvl w:ilvl="5" w:tplc="1C0A001B" w:tentative="1">
      <w:start w:val="1"/>
      <w:numFmt w:val="lowerRoman"/>
      <w:lvlText w:val="%6."/>
      <w:lvlJc w:val="right"/>
      <w:pPr>
        <w:ind w:left="4102" w:hanging="180"/>
      </w:pPr>
    </w:lvl>
    <w:lvl w:ilvl="6" w:tplc="1C0A000F" w:tentative="1">
      <w:start w:val="1"/>
      <w:numFmt w:val="decimal"/>
      <w:lvlText w:val="%7."/>
      <w:lvlJc w:val="left"/>
      <w:pPr>
        <w:ind w:left="4822" w:hanging="360"/>
      </w:pPr>
    </w:lvl>
    <w:lvl w:ilvl="7" w:tplc="1C0A0019" w:tentative="1">
      <w:start w:val="1"/>
      <w:numFmt w:val="lowerLetter"/>
      <w:lvlText w:val="%8."/>
      <w:lvlJc w:val="left"/>
      <w:pPr>
        <w:ind w:left="5542" w:hanging="360"/>
      </w:pPr>
    </w:lvl>
    <w:lvl w:ilvl="8" w:tplc="1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31069"/>
    <w:multiLevelType w:val="hybridMultilevel"/>
    <w:tmpl w:val="83DC20E2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C359D"/>
    <w:multiLevelType w:val="hybridMultilevel"/>
    <w:tmpl w:val="37FAE60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1B9F"/>
    <w:multiLevelType w:val="hybridMultilevel"/>
    <w:tmpl w:val="0B066078"/>
    <w:lvl w:ilvl="0" w:tplc="AF9C65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D656E"/>
    <w:multiLevelType w:val="hybridMultilevel"/>
    <w:tmpl w:val="5DCEFF62"/>
    <w:lvl w:ilvl="0" w:tplc="1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7A6A"/>
    <w:multiLevelType w:val="hybridMultilevel"/>
    <w:tmpl w:val="67127C3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9300A"/>
    <w:multiLevelType w:val="hybridMultilevel"/>
    <w:tmpl w:val="BEF0B6C8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C4642"/>
    <w:multiLevelType w:val="hybridMultilevel"/>
    <w:tmpl w:val="F64C5370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92CB7"/>
    <w:multiLevelType w:val="hybridMultilevel"/>
    <w:tmpl w:val="8332909C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88"/>
    <w:rsid w:val="00036666"/>
    <w:rsid w:val="000C261D"/>
    <w:rsid w:val="001B0620"/>
    <w:rsid w:val="002F454B"/>
    <w:rsid w:val="0040460E"/>
    <w:rsid w:val="00522088"/>
    <w:rsid w:val="005A4331"/>
    <w:rsid w:val="00664353"/>
    <w:rsid w:val="0067096C"/>
    <w:rsid w:val="007E60FE"/>
    <w:rsid w:val="007F66F6"/>
    <w:rsid w:val="00813903"/>
    <w:rsid w:val="008334AE"/>
    <w:rsid w:val="008370D7"/>
    <w:rsid w:val="00845887"/>
    <w:rsid w:val="008C382F"/>
    <w:rsid w:val="008C590D"/>
    <w:rsid w:val="009011DA"/>
    <w:rsid w:val="00B221F5"/>
    <w:rsid w:val="00B36486"/>
    <w:rsid w:val="00C40F04"/>
    <w:rsid w:val="00CA0037"/>
    <w:rsid w:val="00CA38C4"/>
    <w:rsid w:val="00CA7CC9"/>
    <w:rsid w:val="00D72F53"/>
    <w:rsid w:val="00E55F2A"/>
    <w:rsid w:val="00EC0298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D6D80"/>
  <w15:chartTrackingRefBased/>
  <w15:docId w15:val="{60D69B94-6FEE-4F78-9E08-A5569D0F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F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11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1D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2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egolam.com/2016/11/tipos-narrad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Jisselle Rosario</dc:creator>
  <cp:keywords/>
  <dc:description/>
  <cp:lastModifiedBy>Jisselle Rosario</cp:lastModifiedBy>
  <cp:revision>7</cp:revision>
  <dcterms:created xsi:type="dcterms:W3CDTF">2020-05-01T00:31:00Z</dcterms:created>
  <dcterms:modified xsi:type="dcterms:W3CDTF">2020-05-01T16:44:00Z</dcterms:modified>
</cp:coreProperties>
</file>