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15" w:rsidRPr="00E121E0" w:rsidRDefault="00E256E6" w:rsidP="00E121E0">
      <w:pPr>
        <w:spacing w:line="276" w:lineRule="auto"/>
        <w:jc w:val="both"/>
        <w:rPr>
          <w:rFonts w:eastAsiaTheme="majorEastAsia" w:cstheme="majorBidi"/>
          <w:bCs/>
          <w:i/>
          <w:color w:val="000000" w:themeColor="text1"/>
          <w:kern w:val="24"/>
          <w:sz w:val="24"/>
          <w:szCs w:val="24"/>
        </w:rPr>
      </w:pPr>
      <w:r w:rsidRPr="00E121E0">
        <w:rPr>
          <w:rFonts w:eastAsiaTheme="majorEastAsia" w:cstheme="majorBidi"/>
          <w:bCs/>
          <w:i/>
          <w:color w:val="000000" w:themeColor="text1"/>
          <w:kern w:val="24"/>
          <w:sz w:val="24"/>
          <w:szCs w:val="24"/>
        </w:rPr>
        <w:t xml:space="preserve">En este poema </w:t>
      </w:r>
      <w:proofErr w:type="spellStart"/>
      <w:r w:rsidRPr="00E121E0">
        <w:rPr>
          <w:rFonts w:eastAsiaTheme="majorEastAsia" w:cstheme="majorBidi"/>
          <w:bCs/>
          <w:i/>
          <w:color w:val="000000" w:themeColor="text1"/>
          <w:kern w:val="24"/>
          <w:sz w:val="24"/>
          <w:szCs w:val="24"/>
        </w:rPr>
        <w:t>Clori</w:t>
      </w:r>
      <w:proofErr w:type="spellEnd"/>
      <w:r w:rsidRPr="00E121E0">
        <w:rPr>
          <w:rFonts w:eastAsiaTheme="majorEastAsia" w:cstheme="majorBidi"/>
          <w:bCs/>
          <w:i/>
          <w:color w:val="000000" w:themeColor="text1"/>
          <w:kern w:val="24"/>
          <w:sz w:val="24"/>
          <w:szCs w:val="24"/>
        </w:rPr>
        <w:t>, nombre mitológico que recibe la mujer amada, trata de liberarse de una sortija que representa el compromiso con el yo poético, mostrando de este modo un carácter enérgico e independiente. Al quitársela, se clava una aguja en el dedo y este comienza a sangrar.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r w:rsidRPr="00E121E0">
        <w:rPr>
          <w:rFonts w:asciiTheme="minorHAnsi" w:eastAsia="+mn-ea" w:hAnsiTheme="minorHAnsi" w:cs="+mn-cs"/>
          <w:color w:val="000000" w:themeColor="text1"/>
          <w:kern w:val="24"/>
        </w:rPr>
        <w:t>Prisión del nácar era articulado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de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mi firmeza un émulo luciente,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un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</w:t>
      </w: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dïamante</w:t>
      </w:r>
      <w:proofErr w:type="spell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, </w:t>
      </w: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ingenïosamente</w:t>
      </w:r>
      <w:proofErr w:type="spellEnd"/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en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oro también él aprisionado.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Clori</w:t>
      </w:r>
      <w:proofErr w:type="spell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, pues, que a su dedo </w:t>
      </w: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apremïado</w:t>
      </w:r>
      <w:proofErr w:type="spellEnd"/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de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metal aun precioso no consiente,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gallarda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un día, sobre </w:t>
      </w: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impacïente</w:t>
      </w:r>
      <w:proofErr w:type="spell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>,</w:t>
      </w:r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lo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redimió del vínculo dorado.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Mas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ay, que </w:t>
      </w: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insidïoso</w:t>
      </w:r>
      <w:proofErr w:type="spell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latón breve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en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los cristales de su bella mano</w:t>
      </w:r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sacrílego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divina sangre bebe:</w:t>
      </w:r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púrpura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ilustró menos </w:t>
      </w: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indïano</w:t>
      </w:r>
      <w:proofErr w:type="spellEnd"/>
    </w:p>
    <w:p w:rsidR="00E256E6" w:rsidRPr="00E121E0" w:rsidRDefault="00E256E6" w:rsidP="00E121E0">
      <w:pPr>
        <w:pStyle w:val="NormalWeb"/>
        <w:spacing w:before="0" w:beforeAutospacing="0" w:after="0" w:afterAutospacing="0" w:line="276" w:lineRule="auto"/>
        <w:ind w:left="547" w:hanging="547"/>
        <w:rPr>
          <w:rFonts w:asciiTheme="minorHAnsi" w:hAnsiTheme="minorHAnsi"/>
          <w:color w:val="000000" w:themeColor="text1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marfil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; </w:t>
      </w:r>
      <w:proofErr w:type="spell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invidïosa</w:t>
      </w:r>
      <w:proofErr w:type="spell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sobre nieve,</w:t>
      </w:r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ind w:left="547" w:hanging="547"/>
        <w:rPr>
          <w:rFonts w:asciiTheme="minorHAnsi" w:eastAsia="+mn-ea" w:hAnsiTheme="minorHAnsi" w:cs="+mn-cs"/>
          <w:color w:val="000000" w:themeColor="text1"/>
          <w:kern w:val="24"/>
        </w:rPr>
      </w:pPr>
      <w:proofErr w:type="gramStart"/>
      <w:r w:rsidRPr="00E121E0">
        <w:rPr>
          <w:rFonts w:asciiTheme="minorHAnsi" w:eastAsia="+mn-ea" w:hAnsiTheme="minorHAnsi" w:cs="+mn-cs"/>
          <w:color w:val="000000" w:themeColor="text1"/>
          <w:kern w:val="24"/>
        </w:rPr>
        <w:t>claveles</w:t>
      </w:r>
      <w:proofErr w:type="gramEnd"/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deshojó la Aurora en vano. </w:t>
      </w:r>
    </w:p>
    <w:p w:rsidR="00E256E6" w:rsidRPr="00E121E0" w:rsidRDefault="00E256E6" w:rsidP="00E121E0">
      <w:pPr>
        <w:pStyle w:val="NormalWeb"/>
        <w:tabs>
          <w:tab w:val="left" w:pos="2970"/>
        </w:tabs>
        <w:spacing w:before="0" w:beforeAutospacing="0" w:after="240" w:afterAutospacing="0" w:line="276" w:lineRule="auto"/>
        <w:jc w:val="both"/>
        <w:rPr>
          <w:rFonts w:asciiTheme="minorHAnsi" w:eastAsia="+mn-ea" w:hAnsiTheme="minorHAnsi" w:cs="+mn-cs"/>
          <w:b/>
          <w:color w:val="000000" w:themeColor="text1"/>
          <w:kern w:val="24"/>
        </w:rPr>
      </w:pPr>
      <w:r w:rsidRPr="00E121E0">
        <w:rPr>
          <w:rFonts w:asciiTheme="minorHAnsi" w:eastAsia="+mn-ea" w:hAnsiTheme="minorHAnsi" w:cs="+mn-cs"/>
          <w:b/>
          <w:color w:val="000000" w:themeColor="text1"/>
          <w:kern w:val="24"/>
        </w:rPr>
        <w:t>CONTEXTUALIZACIÓN</w:t>
      </w:r>
      <w:r w:rsidRPr="00E121E0">
        <w:rPr>
          <w:rFonts w:asciiTheme="minorHAnsi" w:eastAsia="+mn-ea" w:hAnsiTheme="minorHAnsi" w:cs="+mn-cs"/>
          <w:b/>
          <w:color w:val="000000" w:themeColor="text1"/>
          <w:kern w:val="24"/>
        </w:rPr>
        <w:tab/>
      </w:r>
    </w:p>
    <w:p w:rsidR="00E256E6" w:rsidRPr="00E121E0" w:rsidRDefault="00E256E6" w:rsidP="000C1BF6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="+mn-ea" w:hAnsiTheme="minorHAnsi" w:cs="+mn-cs"/>
          <w:color w:val="000000" w:themeColor="text1"/>
          <w:kern w:val="24"/>
        </w:rPr>
      </w:pPr>
      <w:r w:rsidRPr="00E121E0">
        <w:rPr>
          <w:rFonts w:asciiTheme="minorHAnsi" w:eastAsia="+mn-ea" w:hAnsiTheme="minorHAnsi" w:cs="+mn-cs"/>
          <w:color w:val="000000" w:themeColor="text1"/>
          <w:kern w:val="24"/>
        </w:rPr>
        <w:t>El texto forma parte de los poemas de arte mayor de Luis de Góngora, en concreto, de los sonetos, poemas estróficos que el poeta cordobés cultivó en abundancia</w:t>
      </w:r>
      <w:r w:rsidRPr="00E121E0">
        <w:rPr>
          <w:rFonts w:asciiTheme="minorHAnsi" w:hAnsiTheme="minorHAnsi"/>
          <w:color w:val="000000" w:themeColor="text1"/>
        </w:rPr>
        <w:t xml:space="preserve"> para denunciar </w:t>
      </w:r>
      <w:r w:rsidRPr="00E121E0">
        <w:rPr>
          <w:rFonts w:asciiTheme="minorHAnsi" w:eastAsia="+mn-ea" w:hAnsiTheme="minorHAnsi" w:cs="+mn-cs"/>
          <w:color w:val="000000" w:themeColor="text1"/>
          <w:kern w:val="24"/>
        </w:rPr>
        <w:t>la falsedad de la corte, reflejando sus propios desengaños. Este poema, si bien, se vincula a la poesía amorosa del momento, heredera de la tradición petrarquista.</w:t>
      </w:r>
      <w:bookmarkStart w:id="0" w:name="_GoBack"/>
      <w:bookmarkEnd w:id="0"/>
    </w:p>
    <w:p w:rsidR="00E256E6" w:rsidRPr="00E121E0" w:rsidRDefault="00E256E6" w:rsidP="00E121E0">
      <w:pPr>
        <w:tabs>
          <w:tab w:val="left" w:pos="567"/>
        </w:tabs>
        <w:spacing w:after="240" w:line="276" w:lineRule="auto"/>
        <w:jc w:val="both"/>
        <w:rPr>
          <w:rFonts w:ascii="Calibri" w:hAnsi="Calibri"/>
          <w:sz w:val="24"/>
          <w:szCs w:val="24"/>
          <w:lang w:val="es-ES_tradnl"/>
        </w:rPr>
      </w:pPr>
      <w:r w:rsidRPr="00E121E0">
        <w:rPr>
          <w:rFonts w:eastAsia="+mn-ea" w:cs="+mn-cs"/>
          <w:color w:val="000000" w:themeColor="text1"/>
          <w:kern w:val="24"/>
          <w:sz w:val="24"/>
          <w:szCs w:val="24"/>
        </w:rPr>
        <w:t>Se enmarca en la corriente estilística del culteranismo, caracterizada por la búsqueda de un lenguaje que se aparta del ordinario por su brillantez, su cuidada elaboración formal y su musicalidad. Esta corriente surge en el Barroco, época de contradicciones</w:t>
      </w:r>
      <w:r w:rsidRPr="00E121E0">
        <w:rPr>
          <w:rFonts w:ascii="Calibri" w:hAnsi="Calibri"/>
          <w:sz w:val="24"/>
          <w:szCs w:val="24"/>
          <w:lang w:val="es-ES_tradnl"/>
        </w:rPr>
        <w:t xml:space="preserve"> y desengaño, basada en la alabanza del artificio.</w:t>
      </w:r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="+mn-ea" w:hAnsiTheme="minorHAnsi" w:cs="+mn-cs"/>
          <w:b/>
          <w:color w:val="000000" w:themeColor="text1"/>
          <w:kern w:val="24"/>
          <w:lang w:val="es-ES_tradnl"/>
        </w:rPr>
      </w:pPr>
      <w:r w:rsidRPr="00E121E0">
        <w:rPr>
          <w:rFonts w:asciiTheme="minorHAnsi" w:eastAsia="+mn-ea" w:hAnsiTheme="minorHAnsi" w:cs="+mn-cs"/>
          <w:b/>
          <w:color w:val="000000" w:themeColor="text1"/>
          <w:kern w:val="24"/>
          <w:lang w:val="es-ES_tradnl"/>
        </w:rPr>
        <w:t>TEMA</w:t>
      </w:r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="+mn-ea" w:hAnsiTheme="minorHAnsi" w:cs="+mn-cs"/>
          <w:color w:val="000000" w:themeColor="text1"/>
          <w:kern w:val="24"/>
        </w:rPr>
      </w:pPr>
      <w:r w:rsidRPr="00E121E0">
        <w:rPr>
          <w:rFonts w:asciiTheme="minorHAnsi" w:eastAsia="+mn-ea" w:hAnsiTheme="minorHAnsi" w:cs="+mn-cs"/>
          <w:color w:val="000000" w:themeColor="text1"/>
          <w:kern w:val="24"/>
        </w:rPr>
        <w:t>El pinchazo que sufre en el dedo una dama al quitarse una sortija.</w:t>
      </w:r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="+mn-ea" w:hAnsiTheme="minorHAnsi" w:cs="+mn-cs"/>
          <w:b/>
          <w:color w:val="000000" w:themeColor="text1"/>
          <w:kern w:val="24"/>
        </w:rPr>
      </w:pPr>
      <w:r w:rsidRPr="00E121E0">
        <w:rPr>
          <w:rFonts w:asciiTheme="minorHAnsi" w:eastAsia="+mn-ea" w:hAnsiTheme="minorHAnsi" w:cs="+mn-cs"/>
          <w:b/>
          <w:color w:val="000000" w:themeColor="text1"/>
          <w:kern w:val="24"/>
        </w:rPr>
        <w:t>RESUMEN</w:t>
      </w:r>
    </w:p>
    <w:p w:rsidR="00E256E6" w:rsidRPr="00E121E0" w:rsidRDefault="00E256E6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="+mn-ea" w:hAnsiTheme="minorHAnsi" w:cs="+mn-cs"/>
          <w:color w:val="000000" w:themeColor="text1"/>
          <w:kern w:val="24"/>
        </w:rPr>
      </w:pPr>
      <w:r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La amada siente en su dedo la opresión de un anillo con un diamante, símbolo del compromiso con el yo poético. Se muestra reacia a asumir dicha atadura y decide deshacerse del mismo. Al llevar a cabo esta acción, se clava una pequeña aguja en el dedo, lo que </w:t>
      </w:r>
      <w:r w:rsidR="005B51EB"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le </w:t>
      </w:r>
      <w:r w:rsidRPr="00E121E0">
        <w:rPr>
          <w:rFonts w:asciiTheme="minorHAnsi" w:eastAsia="+mn-ea" w:hAnsiTheme="minorHAnsi" w:cs="+mn-cs"/>
          <w:color w:val="000000" w:themeColor="text1"/>
          <w:kern w:val="24"/>
        </w:rPr>
        <w:t>provoca</w:t>
      </w:r>
      <w:r w:rsidR="005B51EB" w:rsidRPr="00E121E0">
        <w:rPr>
          <w:rFonts w:asciiTheme="minorHAnsi" w:eastAsia="+mn-ea" w:hAnsiTheme="minorHAnsi" w:cs="+mn-cs"/>
          <w:color w:val="000000" w:themeColor="text1"/>
          <w:kern w:val="24"/>
        </w:rPr>
        <w:t xml:space="preserve"> una herida. La sangre de color púrpura contrasta con la blancura de la piel de la dama.</w:t>
      </w:r>
    </w:p>
    <w:p w:rsidR="005B51EB" w:rsidRPr="00E121E0" w:rsidRDefault="005B51EB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="+mn-ea" w:hAnsiTheme="minorHAnsi" w:cs="+mn-cs"/>
          <w:b/>
          <w:color w:val="000000" w:themeColor="text1"/>
          <w:kern w:val="24"/>
        </w:rPr>
      </w:pPr>
      <w:r w:rsidRPr="00E121E0">
        <w:rPr>
          <w:rFonts w:asciiTheme="minorHAnsi" w:eastAsia="+mn-ea" w:hAnsiTheme="minorHAnsi" w:cs="+mn-cs"/>
          <w:b/>
          <w:color w:val="000000" w:themeColor="text1"/>
          <w:kern w:val="24"/>
        </w:rPr>
        <w:t>ESTRUCTURA EXTERNA</w:t>
      </w:r>
    </w:p>
    <w:p w:rsidR="005B51EB" w:rsidRPr="00E121E0" w:rsidRDefault="005B51EB" w:rsidP="00E121E0">
      <w:pPr>
        <w:spacing w:line="276" w:lineRule="auto"/>
        <w:jc w:val="both"/>
        <w:rPr>
          <w:rFonts w:eastAsiaTheme="minorEastAsia" w:cs="Calibri"/>
          <w:color w:val="000000" w:themeColor="text1"/>
          <w:kern w:val="24"/>
          <w:sz w:val="24"/>
          <w:szCs w:val="24"/>
        </w:rPr>
      </w:pPr>
      <w:r w:rsidRPr="00E121E0">
        <w:rPr>
          <w:rFonts w:eastAsia="+mn-ea" w:cs="+mn-cs"/>
          <w:color w:val="000000" w:themeColor="text1"/>
          <w:kern w:val="24"/>
          <w:sz w:val="24"/>
          <w:szCs w:val="24"/>
        </w:rPr>
        <w:lastRenderedPageBreak/>
        <w:t xml:space="preserve">Se trata de un texto literario que pertenece al género lírico, en el que predomina la modalidad descriptiva. El poema es un soneto formado por dos cuartetos y dos tercetos, con el siguiente esquema métrico: </w:t>
      </w:r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 xml:space="preserve">11A 11B </w:t>
      </w:r>
      <w:proofErr w:type="spellStart"/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>11B</w:t>
      </w:r>
      <w:proofErr w:type="spellEnd"/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 xml:space="preserve"> 11A </w:t>
      </w:r>
      <w:proofErr w:type="spellStart"/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>11A</w:t>
      </w:r>
      <w:proofErr w:type="spellEnd"/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 xml:space="preserve"> 11B </w:t>
      </w:r>
      <w:proofErr w:type="spellStart"/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>11B</w:t>
      </w:r>
      <w:proofErr w:type="spellEnd"/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 xml:space="preserve"> 11A 11C 11D 11C 11D 11C 11D</w:t>
      </w:r>
      <w:r w:rsidRPr="00E121E0">
        <w:rPr>
          <w:rFonts w:eastAsiaTheme="minorEastAsia" w:cs="Calibri"/>
          <w:color w:val="000000" w:themeColor="text1"/>
          <w:kern w:val="24"/>
          <w:sz w:val="24"/>
          <w:szCs w:val="24"/>
        </w:rPr>
        <w:t>. Esta estrofa italiana de versos de arte mayor, endecasílabos, y rima consonante es muy común en el Barroco.</w:t>
      </w:r>
    </w:p>
    <w:p w:rsidR="005B51EB" w:rsidRPr="00E121E0" w:rsidRDefault="005B51EB" w:rsidP="00E121E0">
      <w:pPr>
        <w:spacing w:line="276" w:lineRule="auto"/>
        <w:jc w:val="both"/>
        <w:rPr>
          <w:rFonts w:eastAsiaTheme="minorEastAsia" w:cs="Calibri"/>
          <w:b/>
          <w:color w:val="000000" w:themeColor="text1"/>
          <w:kern w:val="24"/>
          <w:sz w:val="24"/>
          <w:szCs w:val="24"/>
        </w:rPr>
      </w:pPr>
      <w:r w:rsidRPr="00E121E0">
        <w:rPr>
          <w:rFonts w:eastAsiaTheme="minorEastAsia" w:cs="Calibri"/>
          <w:b/>
          <w:color w:val="000000" w:themeColor="text1"/>
          <w:kern w:val="24"/>
          <w:sz w:val="24"/>
          <w:szCs w:val="24"/>
        </w:rPr>
        <w:t xml:space="preserve">ESTRUCTURA INTERNA </w:t>
      </w:r>
    </w:p>
    <w:p w:rsidR="005B51EB" w:rsidRPr="00E121E0" w:rsidRDefault="005B51EB" w:rsidP="000C1BF6">
      <w:p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E121E0">
        <w:rPr>
          <w:color w:val="000000" w:themeColor="text1"/>
          <w:sz w:val="24"/>
          <w:szCs w:val="24"/>
        </w:rPr>
        <w:t>El texto poético se divide en dos partes:</w:t>
      </w:r>
    </w:p>
    <w:p w:rsidR="00000000" w:rsidRPr="00E121E0" w:rsidRDefault="000C1BF6" w:rsidP="00E121E0">
      <w:pPr>
        <w:numPr>
          <w:ilvl w:val="0"/>
          <w:numId w:val="3"/>
        </w:numPr>
        <w:spacing w:after="0" w:line="276" w:lineRule="auto"/>
        <w:jc w:val="both"/>
        <w:rPr>
          <w:color w:val="000000" w:themeColor="text1"/>
          <w:sz w:val="24"/>
          <w:szCs w:val="24"/>
        </w:rPr>
      </w:pPr>
      <w:r w:rsidRPr="00E121E0">
        <w:rPr>
          <w:color w:val="000000" w:themeColor="text1"/>
          <w:sz w:val="24"/>
          <w:szCs w:val="24"/>
        </w:rPr>
        <w:t>Los dos cuartetos sirven de introducción, plantean el tema:</w:t>
      </w:r>
      <w:r w:rsidRPr="00E121E0">
        <w:rPr>
          <w:color w:val="000000" w:themeColor="text1"/>
          <w:sz w:val="24"/>
          <w:szCs w:val="24"/>
        </w:rPr>
        <w:t xml:space="preserve"> un diamante aprisiona el dedo de la dama y s</w:t>
      </w:r>
      <w:r w:rsidR="005B51EB" w:rsidRPr="00E121E0">
        <w:rPr>
          <w:color w:val="000000" w:themeColor="text1"/>
          <w:sz w:val="24"/>
          <w:szCs w:val="24"/>
        </w:rPr>
        <w:t>intiéndose oprimida se lo quita</w:t>
      </w:r>
      <w:r w:rsidRPr="00E121E0">
        <w:rPr>
          <w:color w:val="000000" w:themeColor="text1"/>
          <w:sz w:val="24"/>
          <w:szCs w:val="24"/>
        </w:rPr>
        <w:t>.</w:t>
      </w:r>
    </w:p>
    <w:p w:rsidR="00000000" w:rsidRPr="00E121E0" w:rsidRDefault="000C1BF6" w:rsidP="00E121E0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E121E0">
        <w:rPr>
          <w:color w:val="000000" w:themeColor="text1"/>
          <w:sz w:val="24"/>
          <w:szCs w:val="24"/>
        </w:rPr>
        <w:t>Los dos tercetos de conclusión: el alfiler hiere su m</w:t>
      </w:r>
      <w:r w:rsidR="005B51EB" w:rsidRPr="00E121E0">
        <w:rPr>
          <w:color w:val="000000" w:themeColor="text1"/>
          <w:sz w:val="24"/>
          <w:szCs w:val="24"/>
        </w:rPr>
        <w:t>ano y se produce la comparación entre el color púrpura de la sangre y el color blanco de la amada.</w:t>
      </w:r>
    </w:p>
    <w:p w:rsidR="005B51EB" w:rsidRPr="00E121E0" w:rsidRDefault="005B51EB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ANÁLISIS TEXTUAL</w:t>
      </w:r>
    </w:p>
    <w:p w:rsidR="005B51EB" w:rsidRPr="00E121E0" w:rsidRDefault="00357673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Plano morfosintáctico</w:t>
      </w:r>
    </w:p>
    <w:p w:rsidR="00357673" w:rsidRPr="00E121E0" w:rsidRDefault="00357673" w:rsidP="00E121E0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Debido al carácter descriptivo del soneto, el autor se sirve del presente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consiente, bebe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 y del pretérito imperfecto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era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). Para narrar hechos puntuales, usa el pretérito perfecto simple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deshojó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).</w:t>
      </w:r>
    </w:p>
    <w:p w:rsidR="00E256E6" w:rsidRPr="00E121E0" w:rsidRDefault="00357673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Este carácter descriptivo viene además justificado por el uso abundante de adjetivos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 xml:space="preserve">luciente, aprisionado, apremiado, precioso, dorado, breve, púrpura, </w:t>
      </w:r>
      <w:proofErr w:type="spellStart"/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invidïosa</w:t>
      </w:r>
      <w:proofErr w:type="spellEnd"/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…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).</w:t>
      </w:r>
    </w:p>
    <w:p w:rsidR="00E256E6" w:rsidRPr="00E121E0" w:rsidRDefault="00357673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El empleo de largos periodos oracionales y el verbo al final, complica la composición del poema. Se aprecia, así, el hipérbaton o alteración del orden lógico de la oración a lo largo de la composición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Prisión del nácar era articulado/de mi firmeza un émulo luciente, sobre nieve/ claveles deshojó la Aurora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). Las oraciones se relacionan entre sí principalmente mediante yuxtaposición.</w:t>
      </w:r>
    </w:p>
    <w:p w:rsidR="00357673" w:rsidRPr="00E121E0" w:rsidRDefault="00357673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Plano léxico-semántico</w:t>
      </w:r>
    </w:p>
    <w:p w:rsidR="00357673" w:rsidRPr="00E121E0" w:rsidRDefault="00357673" w:rsidP="00E121E0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Como es habitual en Góngora, abundan los recursos semánticos como la metáfora que identifica el dedo de la dama con el nácar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Prisión del nácar era articulado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), o la aguja con el latón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insidioso latón breve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), que a su vez se personifica (</w:t>
      </w:r>
      <w:r w:rsidR="00E121E0"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sacrílego divina sangre bebe</w:t>
      </w:r>
      <w:r w:rsidR="00E121E0"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), dando vida a un objeto cotidiano. Aparece así mismo la antítesis que opone el color rojo a la pureza y el equilibrio del blanco (</w:t>
      </w:r>
      <w:r w:rsidR="00E121E0"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sobre nieve claveles deshace la Aurora</w:t>
      </w:r>
      <w:r w:rsidR="00E121E0"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).</w:t>
      </w:r>
    </w:p>
    <w:p w:rsidR="00E121E0" w:rsidRDefault="00E121E0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La complejidad formal se refleja también en el empleo de abundantes cultismos (</w:t>
      </w:r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émulo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 y de referencias mitológicas (</w:t>
      </w:r>
      <w:proofErr w:type="spellStart"/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Clrori</w:t>
      </w:r>
      <w:proofErr w:type="spellEnd"/>
      <w:r w:rsidRPr="00E121E0">
        <w:rPr>
          <w:rFonts w:asciiTheme="minorHAnsi" w:eastAsiaTheme="minorHAnsi" w:hAnsiTheme="minorHAnsi" w:cstheme="minorBidi"/>
          <w:i/>
          <w:color w:val="000000" w:themeColor="text1"/>
          <w:lang w:eastAsia="en-US"/>
        </w:rPr>
        <w:t>, Aurora</w:t>
      </w:r>
      <w:r w:rsidRPr="00E121E0">
        <w:rPr>
          <w:rFonts w:asciiTheme="minorHAnsi" w:eastAsiaTheme="minorHAnsi" w:hAnsiTheme="minorHAnsi" w:cstheme="minorBidi"/>
          <w:color w:val="000000" w:themeColor="text1"/>
          <w:lang w:eastAsia="en-US"/>
        </w:rPr>
        <w:t>).</w:t>
      </w:r>
    </w:p>
    <w:p w:rsidR="00E121E0" w:rsidRPr="000C1BF6" w:rsidRDefault="00E121E0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b/>
          <w:color w:val="000000" w:themeColor="text1"/>
          <w:lang w:eastAsia="en-US"/>
        </w:rPr>
      </w:pPr>
      <w:r w:rsidRPr="000C1BF6">
        <w:rPr>
          <w:rFonts w:asciiTheme="minorHAnsi" w:eastAsiaTheme="minorHAnsi" w:hAnsiTheme="minorHAnsi" w:cstheme="minorBidi"/>
          <w:b/>
          <w:color w:val="000000" w:themeColor="text1"/>
          <w:lang w:eastAsia="en-US"/>
        </w:rPr>
        <w:t>VALORACIÓN CRÍTICA</w:t>
      </w:r>
    </w:p>
    <w:p w:rsidR="00000000" w:rsidRPr="00E121E0" w:rsidRDefault="00E121E0" w:rsidP="000C1BF6">
      <w:pPr>
        <w:pStyle w:val="NormalWeb"/>
        <w:spacing w:before="0" w:after="0" w:afterAutospacing="0" w:line="276" w:lineRule="auto"/>
        <w:rPr>
          <w:rFonts w:asciiTheme="minorHAnsi" w:eastAsiaTheme="minorHAnsi" w:hAnsiTheme="minorHAnsi" w:cstheme="minorBidi"/>
          <w:color w:val="000000" w:themeColor="text1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>Se trata de un texto de gran complejidad formal, con una sintaxis difícil, abundancia de cultismos y un estilo muy sensorial, dotado de ritmo y musicalidad. Todas estas características forman parte del gongorismo, el peculiar estilo del poeta barroco Luis de Góngora,</w:t>
      </w:r>
      <w:r w:rsidRPr="00E121E0">
        <w:rPr>
          <w:rFonts w:asciiTheme="minorHAnsi" w:eastAsiaTheme="minorEastAsia" w:hAnsi="Century Gothic" w:cstheme="minorBidi"/>
          <w:color w:val="404040" w:themeColor="text1" w:themeTint="BF"/>
          <w:kern w:val="24"/>
          <w:sz w:val="36"/>
          <w:szCs w:val="36"/>
          <w:lang w:val="es-ES_tradnl"/>
        </w:rPr>
        <w:t xml:space="preserve"> </w:t>
      </w:r>
      <w:r w:rsidR="000C1BF6">
        <w:rPr>
          <w:rFonts w:asciiTheme="minorHAnsi" w:eastAsiaTheme="minorHAnsi" w:hAnsiTheme="minorHAnsi" w:cstheme="minorBidi"/>
          <w:color w:val="000000" w:themeColor="text1"/>
          <w:lang w:val="es-ES_tradnl" w:eastAsia="en-US"/>
        </w:rPr>
        <w:t>que pretendía una</w:t>
      </w:r>
      <w:r w:rsidR="000C1BF6" w:rsidRPr="00E121E0">
        <w:rPr>
          <w:rFonts w:asciiTheme="minorHAnsi" w:eastAsiaTheme="minorHAnsi" w:hAnsiTheme="minorHAnsi" w:cstheme="minorBidi"/>
          <w:color w:val="000000" w:themeColor="text1"/>
          <w:lang w:val="es-ES_tradnl" w:eastAsia="en-US"/>
        </w:rPr>
        <w:t xml:space="preserve"> dificultad deliberada con el fin de excluir a la generalidad de los </w:t>
      </w:r>
      <w:r w:rsidR="000C1BF6" w:rsidRPr="00E121E0">
        <w:rPr>
          <w:rFonts w:asciiTheme="minorHAnsi" w:eastAsiaTheme="minorHAnsi" w:hAnsiTheme="minorHAnsi" w:cstheme="minorBidi"/>
          <w:color w:val="000000" w:themeColor="text1"/>
          <w:lang w:val="es-ES_tradnl" w:eastAsia="en-US"/>
        </w:rPr>
        <w:t>lectores.</w:t>
      </w:r>
    </w:p>
    <w:p w:rsidR="00E121E0" w:rsidRDefault="00E121E0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eastAsiaTheme="minorHAnsi" w:hAnsiTheme="minorHAnsi" w:cstheme="minorBidi"/>
          <w:color w:val="000000" w:themeColor="text1"/>
          <w:lang w:eastAsia="en-US"/>
        </w:rPr>
      </w:pPr>
    </w:p>
    <w:p w:rsidR="00E121E0" w:rsidRPr="00E121E0" w:rsidRDefault="00E121E0" w:rsidP="00E121E0">
      <w:pPr>
        <w:pStyle w:val="NormalWeb"/>
        <w:spacing w:before="0" w:beforeAutospacing="0" w:after="240" w:afterAutospacing="0" w:line="276" w:lineRule="auto"/>
        <w:jc w:val="both"/>
        <w:rPr>
          <w:rFonts w:asciiTheme="minorHAnsi" w:hAnsiTheme="minorHAnsi"/>
        </w:rPr>
      </w:pPr>
      <w:r>
        <w:rPr>
          <w:rFonts w:asciiTheme="minorHAnsi" w:eastAsiaTheme="minorHAnsi" w:hAnsiTheme="minorHAnsi" w:cstheme="minorBidi"/>
          <w:color w:val="000000" w:themeColor="text1"/>
          <w:lang w:eastAsia="en-US"/>
        </w:rPr>
        <w:t>La estrofa elegida por el autor, el soneto, es uno de los principales moldes estróficos de la poesía barroca para la expresión amorosa. Asimismo, los recursos literarios de la metáfora y la antítesis son un buen reflejo del Barroco y sus fuertes contrastes.</w:t>
      </w:r>
    </w:p>
    <w:sectPr w:rsidR="00E121E0" w:rsidRPr="00E121E0" w:rsidSect="00E121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FCB"/>
    <w:multiLevelType w:val="hybridMultilevel"/>
    <w:tmpl w:val="EEA61706"/>
    <w:lvl w:ilvl="0" w:tplc="8256B58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72664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B04C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16BA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58CB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14FB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489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D0C6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9ECC6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EFF379D"/>
    <w:multiLevelType w:val="hybridMultilevel"/>
    <w:tmpl w:val="9AD2E348"/>
    <w:lvl w:ilvl="0" w:tplc="07B035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FE059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9855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B4A2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E84A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86CE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4418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3CC94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9AA7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84D5C78"/>
    <w:multiLevelType w:val="hybridMultilevel"/>
    <w:tmpl w:val="3D3EE240"/>
    <w:lvl w:ilvl="0" w:tplc="29BC5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C85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9A76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04B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96DC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BA96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22A9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DE55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7A9F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7AC52CE"/>
    <w:multiLevelType w:val="hybridMultilevel"/>
    <w:tmpl w:val="BB2CFCB2"/>
    <w:lvl w:ilvl="0" w:tplc="D6FE6B1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6C85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9A76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AF04BC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96DC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BA96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22A9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DE559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7A9F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B3"/>
    <w:rsid w:val="00002646"/>
    <w:rsid w:val="00005025"/>
    <w:rsid w:val="0000688F"/>
    <w:rsid w:val="0001047F"/>
    <w:rsid w:val="000105DC"/>
    <w:rsid w:val="00011C80"/>
    <w:rsid w:val="000129D9"/>
    <w:rsid w:val="000157ED"/>
    <w:rsid w:val="00015AD2"/>
    <w:rsid w:val="0001617E"/>
    <w:rsid w:val="00020919"/>
    <w:rsid w:val="00021100"/>
    <w:rsid w:val="00023337"/>
    <w:rsid w:val="00024159"/>
    <w:rsid w:val="000241F0"/>
    <w:rsid w:val="00024929"/>
    <w:rsid w:val="00024D16"/>
    <w:rsid w:val="0002504F"/>
    <w:rsid w:val="00025CBD"/>
    <w:rsid w:val="00026310"/>
    <w:rsid w:val="000265E6"/>
    <w:rsid w:val="00026C1C"/>
    <w:rsid w:val="00027723"/>
    <w:rsid w:val="0003036B"/>
    <w:rsid w:val="0003048A"/>
    <w:rsid w:val="000323C2"/>
    <w:rsid w:val="0003295F"/>
    <w:rsid w:val="00033CA4"/>
    <w:rsid w:val="00035224"/>
    <w:rsid w:val="00042D67"/>
    <w:rsid w:val="00043B64"/>
    <w:rsid w:val="00044423"/>
    <w:rsid w:val="00046F6F"/>
    <w:rsid w:val="00047061"/>
    <w:rsid w:val="00047C7B"/>
    <w:rsid w:val="0005090D"/>
    <w:rsid w:val="00050BC7"/>
    <w:rsid w:val="00051216"/>
    <w:rsid w:val="00053AC7"/>
    <w:rsid w:val="000551A9"/>
    <w:rsid w:val="00056CEE"/>
    <w:rsid w:val="0006059A"/>
    <w:rsid w:val="0006062F"/>
    <w:rsid w:val="000615A0"/>
    <w:rsid w:val="000617CE"/>
    <w:rsid w:val="00061CA4"/>
    <w:rsid w:val="0006390A"/>
    <w:rsid w:val="0006420C"/>
    <w:rsid w:val="000646F3"/>
    <w:rsid w:val="00064764"/>
    <w:rsid w:val="00065554"/>
    <w:rsid w:val="00070C2F"/>
    <w:rsid w:val="0007289B"/>
    <w:rsid w:val="00073021"/>
    <w:rsid w:val="00073819"/>
    <w:rsid w:val="000747F7"/>
    <w:rsid w:val="00077E62"/>
    <w:rsid w:val="00080B97"/>
    <w:rsid w:val="00080D3A"/>
    <w:rsid w:val="000826E8"/>
    <w:rsid w:val="000829DA"/>
    <w:rsid w:val="00083387"/>
    <w:rsid w:val="00083D0F"/>
    <w:rsid w:val="00083F14"/>
    <w:rsid w:val="00083FF4"/>
    <w:rsid w:val="0008457C"/>
    <w:rsid w:val="000848EE"/>
    <w:rsid w:val="00087268"/>
    <w:rsid w:val="00087F71"/>
    <w:rsid w:val="00090371"/>
    <w:rsid w:val="00090849"/>
    <w:rsid w:val="00093A08"/>
    <w:rsid w:val="00095670"/>
    <w:rsid w:val="000960C1"/>
    <w:rsid w:val="000A03D7"/>
    <w:rsid w:val="000A06F3"/>
    <w:rsid w:val="000A07C5"/>
    <w:rsid w:val="000A1640"/>
    <w:rsid w:val="000A2EC4"/>
    <w:rsid w:val="000A32CB"/>
    <w:rsid w:val="000A3605"/>
    <w:rsid w:val="000A7388"/>
    <w:rsid w:val="000B02ED"/>
    <w:rsid w:val="000B1C86"/>
    <w:rsid w:val="000B1D53"/>
    <w:rsid w:val="000B1D8C"/>
    <w:rsid w:val="000B278D"/>
    <w:rsid w:val="000B2A9C"/>
    <w:rsid w:val="000B3332"/>
    <w:rsid w:val="000B39F3"/>
    <w:rsid w:val="000B476E"/>
    <w:rsid w:val="000B4A37"/>
    <w:rsid w:val="000B54EB"/>
    <w:rsid w:val="000B553C"/>
    <w:rsid w:val="000B57E2"/>
    <w:rsid w:val="000B5C79"/>
    <w:rsid w:val="000B610D"/>
    <w:rsid w:val="000B6C66"/>
    <w:rsid w:val="000B7971"/>
    <w:rsid w:val="000C0DBA"/>
    <w:rsid w:val="000C0E6B"/>
    <w:rsid w:val="000C0F4F"/>
    <w:rsid w:val="000C12F2"/>
    <w:rsid w:val="000C17E7"/>
    <w:rsid w:val="000C1BF6"/>
    <w:rsid w:val="000C271A"/>
    <w:rsid w:val="000C3A3B"/>
    <w:rsid w:val="000C3AD1"/>
    <w:rsid w:val="000C3AFB"/>
    <w:rsid w:val="000C78F8"/>
    <w:rsid w:val="000D0348"/>
    <w:rsid w:val="000D14AE"/>
    <w:rsid w:val="000D3128"/>
    <w:rsid w:val="000D3398"/>
    <w:rsid w:val="000D36ED"/>
    <w:rsid w:val="000D60E4"/>
    <w:rsid w:val="000D6965"/>
    <w:rsid w:val="000E041A"/>
    <w:rsid w:val="000E0513"/>
    <w:rsid w:val="000E157A"/>
    <w:rsid w:val="000E3C7A"/>
    <w:rsid w:val="000E49E4"/>
    <w:rsid w:val="000E631F"/>
    <w:rsid w:val="000F0A5D"/>
    <w:rsid w:val="000F341F"/>
    <w:rsid w:val="000F3B88"/>
    <w:rsid w:val="000F402D"/>
    <w:rsid w:val="000F4460"/>
    <w:rsid w:val="000F4549"/>
    <w:rsid w:val="000F45F4"/>
    <w:rsid w:val="000F4DF6"/>
    <w:rsid w:val="000F57CA"/>
    <w:rsid w:val="000F62CD"/>
    <w:rsid w:val="000F650E"/>
    <w:rsid w:val="00100D27"/>
    <w:rsid w:val="0010294E"/>
    <w:rsid w:val="00102E6D"/>
    <w:rsid w:val="00105126"/>
    <w:rsid w:val="001061F0"/>
    <w:rsid w:val="0010747D"/>
    <w:rsid w:val="00107FC1"/>
    <w:rsid w:val="0011344D"/>
    <w:rsid w:val="00113942"/>
    <w:rsid w:val="00114C9B"/>
    <w:rsid w:val="00115B8A"/>
    <w:rsid w:val="001218EB"/>
    <w:rsid w:val="0012217D"/>
    <w:rsid w:val="0012248A"/>
    <w:rsid w:val="00123670"/>
    <w:rsid w:val="00123AE2"/>
    <w:rsid w:val="00124056"/>
    <w:rsid w:val="001251B2"/>
    <w:rsid w:val="00125FEC"/>
    <w:rsid w:val="00130D34"/>
    <w:rsid w:val="00132E49"/>
    <w:rsid w:val="00133B8F"/>
    <w:rsid w:val="00135114"/>
    <w:rsid w:val="0013621E"/>
    <w:rsid w:val="00136D40"/>
    <w:rsid w:val="00136FD7"/>
    <w:rsid w:val="00140BF9"/>
    <w:rsid w:val="00141637"/>
    <w:rsid w:val="00142BFD"/>
    <w:rsid w:val="001434FE"/>
    <w:rsid w:val="001444BB"/>
    <w:rsid w:val="00144801"/>
    <w:rsid w:val="00144DF2"/>
    <w:rsid w:val="00145197"/>
    <w:rsid w:val="001457A1"/>
    <w:rsid w:val="00145F2D"/>
    <w:rsid w:val="00150D73"/>
    <w:rsid w:val="00152852"/>
    <w:rsid w:val="00153124"/>
    <w:rsid w:val="001547D8"/>
    <w:rsid w:val="0015525C"/>
    <w:rsid w:val="00155765"/>
    <w:rsid w:val="001611DB"/>
    <w:rsid w:val="00162C18"/>
    <w:rsid w:val="0016457D"/>
    <w:rsid w:val="0016522B"/>
    <w:rsid w:val="0016695F"/>
    <w:rsid w:val="00167063"/>
    <w:rsid w:val="00167A02"/>
    <w:rsid w:val="00167FE5"/>
    <w:rsid w:val="00170182"/>
    <w:rsid w:val="00170656"/>
    <w:rsid w:val="00170C2B"/>
    <w:rsid w:val="001712BF"/>
    <w:rsid w:val="001718D9"/>
    <w:rsid w:val="00172607"/>
    <w:rsid w:val="00173C2A"/>
    <w:rsid w:val="00174449"/>
    <w:rsid w:val="001746F7"/>
    <w:rsid w:val="00177FF5"/>
    <w:rsid w:val="00180612"/>
    <w:rsid w:val="001806F6"/>
    <w:rsid w:val="00181449"/>
    <w:rsid w:val="001820BD"/>
    <w:rsid w:val="0018301B"/>
    <w:rsid w:val="00183EBE"/>
    <w:rsid w:val="00187A57"/>
    <w:rsid w:val="001900FD"/>
    <w:rsid w:val="00190738"/>
    <w:rsid w:val="00190FAE"/>
    <w:rsid w:val="00191422"/>
    <w:rsid w:val="001917DC"/>
    <w:rsid w:val="001923DF"/>
    <w:rsid w:val="00194315"/>
    <w:rsid w:val="001949FC"/>
    <w:rsid w:val="00196672"/>
    <w:rsid w:val="00196994"/>
    <w:rsid w:val="00197115"/>
    <w:rsid w:val="001971A0"/>
    <w:rsid w:val="00197898"/>
    <w:rsid w:val="00197D7F"/>
    <w:rsid w:val="001A019A"/>
    <w:rsid w:val="001A0CAD"/>
    <w:rsid w:val="001A0E9F"/>
    <w:rsid w:val="001A1775"/>
    <w:rsid w:val="001A190C"/>
    <w:rsid w:val="001A201B"/>
    <w:rsid w:val="001A3A9C"/>
    <w:rsid w:val="001B1B68"/>
    <w:rsid w:val="001B2D46"/>
    <w:rsid w:val="001B3469"/>
    <w:rsid w:val="001B629E"/>
    <w:rsid w:val="001B7018"/>
    <w:rsid w:val="001C1C5C"/>
    <w:rsid w:val="001C3023"/>
    <w:rsid w:val="001C5D9C"/>
    <w:rsid w:val="001C6D70"/>
    <w:rsid w:val="001D068C"/>
    <w:rsid w:val="001D1859"/>
    <w:rsid w:val="001D1B3D"/>
    <w:rsid w:val="001D1E49"/>
    <w:rsid w:val="001D215D"/>
    <w:rsid w:val="001D23F6"/>
    <w:rsid w:val="001D48F5"/>
    <w:rsid w:val="001D6809"/>
    <w:rsid w:val="001D7BE8"/>
    <w:rsid w:val="001E00C7"/>
    <w:rsid w:val="001E0A2F"/>
    <w:rsid w:val="001E0AC3"/>
    <w:rsid w:val="001E1D5B"/>
    <w:rsid w:val="001E36BD"/>
    <w:rsid w:val="001E3AC9"/>
    <w:rsid w:val="001E49FE"/>
    <w:rsid w:val="001E6B80"/>
    <w:rsid w:val="001F061B"/>
    <w:rsid w:val="001F0FB2"/>
    <w:rsid w:val="001F21F9"/>
    <w:rsid w:val="001F6F34"/>
    <w:rsid w:val="001F71BA"/>
    <w:rsid w:val="001F72FE"/>
    <w:rsid w:val="001F7E66"/>
    <w:rsid w:val="0020015B"/>
    <w:rsid w:val="0020115B"/>
    <w:rsid w:val="00201637"/>
    <w:rsid w:val="00201E5F"/>
    <w:rsid w:val="00202426"/>
    <w:rsid w:val="00202831"/>
    <w:rsid w:val="0020688A"/>
    <w:rsid w:val="0020693B"/>
    <w:rsid w:val="00206DF6"/>
    <w:rsid w:val="00207675"/>
    <w:rsid w:val="002077F7"/>
    <w:rsid w:val="00210289"/>
    <w:rsid w:val="00212F02"/>
    <w:rsid w:val="00214500"/>
    <w:rsid w:val="00221379"/>
    <w:rsid w:val="00221465"/>
    <w:rsid w:val="002214DD"/>
    <w:rsid w:val="00222A41"/>
    <w:rsid w:val="002232D6"/>
    <w:rsid w:val="00223A8F"/>
    <w:rsid w:val="00224E03"/>
    <w:rsid w:val="00225F1A"/>
    <w:rsid w:val="00226924"/>
    <w:rsid w:val="00227E44"/>
    <w:rsid w:val="00230B5D"/>
    <w:rsid w:val="00231F37"/>
    <w:rsid w:val="0023469C"/>
    <w:rsid w:val="0023777D"/>
    <w:rsid w:val="00237BD2"/>
    <w:rsid w:val="00237F22"/>
    <w:rsid w:val="00240499"/>
    <w:rsid w:val="00242E40"/>
    <w:rsid w:val="00243CDF"/>
    <w:rsid w:val="00243FC4"/>
    <w:rsid w:val="002443A0"/>
    <w:rsid w:val="00244BAD"/>
    <w:rsid w:val="0024757B"/>
    <w:rsid w:val="0025053E"/>
    <w:rsid w:val="0025102C"/>
    <w:rsid w:val="00252304"/>
    <w:rsid w:val="00254898"/>
    <w:rsid w:val="002552C3"/>
    <w:rsid w:val="002561AA"/>
    <w:rsid w:val="00256698"/>
    <w:rsid w:val="00260502"/>
    <w:rsid w:val="00260A70"/>
    <w:rsid w:val="002643E0"/>
    <w:rsid w:val="002645B0"/>
    <w:rsid w:val="002650A9"/>
    <w:rsid w:val="00265666"/>
    <w:rsid w:val="002672EE"/>
    <w:rsid w:val="002711F5"/>
    <w:rsid w:val="0027126A"/>
    <w:rsid w:val="0027184D"/>
    <w:rsid w:val="00276F32"/>
    <w:rsid w:val="0027724B"/>
    <w:rsid w:val="00277B52"/>
    <w:rsid w:val="002815FD"/>
    <w:rsid w:val="00282DAE"/>
    <w:rsid w:val="00283394"/>
    <w:rsid w:val="00283DDD"/>
    <w:rsid w:val="0028573C"/>
    <w:rsid w:val="0028659B"/>
    <w:rsid w:val="002906FF"/>
    <w:rsid w:val="002915AB"/>
    <w:rsid w:val="002923B9"/>
    <w:rsid w:val="00292534"/>
    <w:rsid w:val="00292932"/>
    <w:rsid w:val="00292DFD"/>
    <w:rsid w:val="002960E5"/>
    <w:rsid w:val="00297C4A"/>
    <w:rsid w:val="00297D66"/>
    <w:rsid w:val="002A1BD4"/>
    <w:rsid w:val="002A374D"/>
    <w:rsid w:val="002A38F7"/>
    <w:rsid w:val="002A65A5"/>
    <w:rsid w:val="002A69C0"/>
    <w:rsid w:val="002A6CD3"/>
    <w:rsid w:val="002B0760"/>
    <w:rsid w:val="002B0FCB"/>
    <w:rsid w:val="002B1FE0"/>
    <w:rsid w:val="002B446E"/>
    <w:rsid w:val="002B64DB"/>
    <w:rsid w:val="002B6676"/>
    <w:rsid w:val="002B7279"/>
    <w:rsid w:val="002B787C"/>
    <w:rsid w:val="002C00C4"/>
    <w:rsid w:val="002C1AB6"/>
    <w:rsid w:val="002C21F5"/>
    <w:rsid w:val="002C27D8"/>
    <w:rsid w:val="002C31E2"/>
    <w:rsid w:val="002D24C8"/>
    <w:rsid w:val="002D29DE"/>
    <w:rsid w:val="002D6DA7"/>
    <w:rsid w:val="002E4EA1"/>
    <w:rsid w:val="002E5D69"/>
    <w:rsid w:val="002E602B"/>
    <w:rsid w:val="002E6A13"/>
    <w:rsid w:val="002F01AD"/>
    <w:rsid w:val="002F0839"/>
    <w:rsid w:val="002F151A"/>
    <w:rsid w:val="002F1BF2"/>
    <w:rsid w:val="002F23B1"/>
    <w:rsid w:val="002F2AEC"/>
    <w:rsid w:val="002F3111"/>
    <w:rsid w:val="002F47A8"/>
    <w:rsid w:val="002F47DD"/>
    <w:rsid w:val="002F49B1"/>
    <w:rsid w:val="002F71F7"/>
    <w:rsid w:val="002F75EF"/>
    <w:rsid w:val="0030085A"/>
    <w:rsid w:val="00302ACF"/>
    <w:rsid w:val="00302E3F"/>
    <w:rsid w:val="00303ACE"/>
    <w:rsid w:val="00303C3F"/>
    <w:rsid w:val="00304CF6"/>
    <w:rsid w:val="003100E4"/>
    <w:rsid w:val="00313FD3"/>
    <w:rsid w:val="003140B3"/>
    <w:rsid w:val="003144BC"/>
    <w:rsid w:val="003145C3"/>
    <w:rsid w:val="003162DF"/>
    <w:rsid w:val="003169B5"/>
    <w:rsid w:val="003173EA"/>
    <w:rsid w:val="003211F0"/>
    <w:rsid w:val="00322372"/>
    <w:rsid w:val="003234E2"/>
    <w:rsid w:val="00323CA7"/>
    <w:rsid w:val="0032477A"/>
    <w:rsid w:val="003248D1"/>
    <w:rsid w:val="00324AAE"/>
    <w:rsid w:val="00325BDC"/>
    <w:rsid w:val="00325F8B"/>
    <w:rsid w:val="00326531"/>
    <w:rsid w:val="00327202"/>
    <w:rsid w:val="003275EB"/>
    <w:rsid w:val="003304F2"/>
    <w:rsid w:val="00331328"/>
    <w:rsid w:val="00331E55"/>
    <w:rsid w:val="0033295A"/>
    <w:rsid w:val="003342FA"/>
    <w:rsid w:val="00334867"/>
    <w:rsid w:val="00335D76"/>
    <w:rsid w:val="003365DC"/>
    <w:rsid w:val="003403AE"/>
    <w:rsid w:val="003406BE"/>
    <w:rsid w:val="00341B31"/>
    <w:rsid w:val="00341DCA"/>
    <w:rsid w:val="0034235C"/>
    <w:rsid w:val="003427F4"/>
    <w:rsid w:val="0034488D"/>
    <w:rsid w:val="003459FB"/>
    <w:rsid w:val="00346480"/>
    <w:rsid w:val="0034778C"/>
    <w:rsid w:val="00347A42"/>
    <w:rsid w:val="00347B7E"/>
    <w:rsid w:val="003515BA"/>
    <w:rsid w:val="003524BC"/>
    <w:rsid w:val="00357673"/>
    <w:rsid w:val="003609AF"/>
    <w:rsid w:val="00360E2A"/>
    <w:rsid w:val="0036182D"/>
    <w:rsid w:val="0036292C"/>
    <w:rsid w:val="00363AE1"/>
    <w:rsid w:val="00364416"/>
    <w:rsid w:val="00364DD7"/>
    <w:rsid w:val="00364E3C"/>
    <w:rsid w:val="00365A6C"/>
    <w:rsid w:val="00366EFD"/>
    <w:rsid w:val="00367C21"/>
    <w:rsid w:val="00375C1A"/>
    <w:rsid w:val="003769AF"/>
    <w:rsid w:val="00381B26"/>
    <w:rsid w:val="00382A3D"/>
    <w:rsid w:val="003830A0"/>
    <w:rsid w:val="00383367"/>
    <w:rsid w:val="00386436"/>
    <w:rsid w:val="0038648D"/>
    <w:rsid w:val="00386CFB"/>
    <w:rsid w:val="00387102"/>
    <w:rsid w:val="0039038B"/>
    <w:rsid w:val="00391374"/>
    <w:rsid w:val="00396D61"/>
    <w:rsid w:val="00397053"/>
    <w:rsid w:val="003A1479"/>
    <w:rsid w:val="003A21CA"/>
    <w:rsid w:val="003A348F"/>
    <w:rsid w:val="003A3730"/>
    <w:rsid w:val="003A3A49"/>
    <w:rsid w:val="003A3B5D"/>
    <w:rsid w:val="003A46AF"/>
    <w:rsid w:val="003A5C33"/>
    <w:rsid w:val="003B10DB"/>
    <w:rsid w:val="003B41DB"/>
    <w:rsid w:val="003C11CC"/>
    <w:rsid w:val="003C2FA4"/>
    <w:rsid w:val="003C72B2"/>
    <w:rsid w:val="003D0D2E"/>
    <w:rsid w:val="003D4377"/>
    <w:rsid w:val="003D52DA"/>
    <w:rsid w:val="003D58BB"/>
    <w:rsid w:val="003D7A43"/>
    <w:rsid w:val="003E013D"/>
    <w:rsid w:val="003E22CC"/>
    <w:rsid w:val="003E4040"/>
    <w:rsid w:val="003E5B02"/>
    <w:rsid w:val="003E7F1A"/>
    <w:rsid w:val="003F0DE2"/>
    <w:rsid w:val="003F1027"/>
    <w:rsid w:val="003F2913"/>
    <w:rsid w:val="003F2FAF"/>
    <w:rsid w:val="003F3BD2"/>
    <w:rsid w:val="003F5431"/>
    <w:rsid w:val="003F69CD"/>
    <w:rsid w:val="003F79B9"/>
    <w:rsid w:val="003F7AE6"/>
    <w:rsid w:val="00401498"/>
    <w:rsid w:val="00401FB8"/>
    <w:rsid w:val="00403618"/>
    <w:rsid w:val="0040384A"/>
    <w:rsid w:val="004044F1"/>
    <w:rsid w:val="00404F9A"/>
    <w:rsid w:val="0040527D"/>
    <w:rsid w:val="00405B72"/>
    <w:rsid w:val="004062CD"/>
    <w:rsid w:val="004109BD"/>
    <w:rsid w:val="00410B24"/>
    <w:rsid w:val="00410F06"/>
    <w:rsid w:val="00410FB2"/>
    <w:rsid w:val="0041279C"/>
    <w:rsid w:val="00412B5C"/>
    <w:rsid w:val="00413012"/>
    <w:rsid w:val="00414CE7"/>
    <w:rsid w:val="00415E43"/>
    <w:rsid w:val="0042074E"/>
    <w:rsid w:val="00420999"/>
    <w:rsid w:val="00422385"/>
    <w:rsid w:val="00422F7D"/>
    <w:rsid w:val="00422FBE"/>
    <w:rsid w:val="00424008"/>
    <w:rsid w:val="00427103"/>
    <w:rsid w:val="00430371"/>
    <w:rsid w:val="00430A48"/>
    <w:rsid w:val="00431F58"/>
    <w:rsid w:val="00432896"/>
    <w:rsid w:val="00432F61"/>
    <w:rsid w:val="00433C86"/>
    <w:rsid w:val="0043524D"/>
    <w:rsid w:val="00437C77"/>
    <w:rsid w:val="0044071B"/>
    <w:rsid w:val="004414F8"/>
    <w:rsid w:val="00441806"/>
    <w:rsid w:val="00441D7E"/>
    <w:rsid w:val="00441EC9"/>
    <w:rsid w:val="00442871"/>
    <w:rsid w:val="004448EA"/>
    <w:rsid w:val="00444B33"/>
    <w:rsid w:val="00446492"/>
    <w:rsid w:val="00450631"/>
    <w:rsid w:val="0045079B"/>
    <w:rsid w:val="00450E67"/>
    <w:rsid w:val="004529D5"/>
    <w:rsid w:val="004532F0"/>
    <w:rsid w:val="0045545D"/>
    <w:rsid w:val="00455B64"/>
    <w:rsid w:val="00456EE7"/>
    <w:rsid w:val="00457BD0"/>
    <w:rsid w:val="00457CAB"/>
    <w:rsid w:val="004609F5"/>
    <w:rsid w:val="00461DEE"/>
    <w:rsid w:val="0046308E"/>
    <w:rsid w:val="004708DA"/>
    <w:rsid w:val="00472036"/>
    <w:rsid w:val="004725E0"/>
    <w:rsid w:val="00475072"/>
    <w:rsid w:val="00475BB3"/>
    <w:rsid w:val="004767B9"/>
    <w:rsid w:val="004770F9"/>
    <w:rsid w:val="004779CF"/>
    <w:rsid w:val="00480022"/>
    <w:rsid w:val="00480281"/>
    <w:rsid w:val="00481980"/>
    <w:rsid w:val="0048325F"/>
    <w:rsid w:val="00483784"/>
    <w:rsid w:val="004838C5"/>
    <w:rsid w:val="00483A80"/>
    <w:rsid w:val="004847B1"/>
    <w:rsid w:val="004861B4"/>
    <w:rsid w:val="00486B75"/>
    <w:rsid w:val="00490EFA"/>
    <w:rsid w:val="00491B37"/>
    <w:rsid w:val="00493EA6"/>
    <w:rsid w:val="00494807"/>
    <w:rsid w:val="004962AD"/>
    <w:rsid w:val="004965D3"/>
    <w:rsid w:val="004A00EC"/>
    <w:rsid w:val="004A0E18"/>
    <w:rsid w:val="004A5CDF"/>
    <w:rsid w:val="004A6540"/>
    <w:rsid w:val="004A7F68"/>
    <w:rsid w:val="004B0FA3"/>
    <w:rsid w:val="004B2850"/>
    <w:rsid w:val="004B2981"/>
    <w:rsid w:val="004B4D71"/>
    <w:rsid w:val="004C0543"/>
    <w:rsid w:val="004C599D"/>
    <w:rsid w:val="004C631B"/>
    <w:rsid w:val="004C6B96"/>
    <w:rsid w:val="004D2E44"/>
    <w:rsid w:val="004D3661"/>
    <w:rsid w:val="004D4076"/>
    <w:rsid w:val="004D4095"/>
    <w:rsid w:val="004D4602"/>
    <w:rsid w:val="004D53BE"/>
    <w:rsid w:val="004D5F6C"/>
    <w:rsid w:val="004D65A3"/>
    <w:rsid w:val="004E18CA"/>
    <w:rsid w:val="004E4F4C"/>
    <w:rsid w:val="004E6497"/>
    <w:rsid w:val="004E64C1"/>
    <w:rsid w:val="004F2D09"/>
    <w:rsid w:val="004F35F0"/>
    <w:rsid w:val="004F4CB7"/>
    <w:rsid w:val="004F4E70"/>
    <w:rsid w:val="004F5367"/>
    <w:rsid w:val="004F590F"/>
    <w:rsid w:val="004F5EBC"/>
    <w:rsid w:val="004F70D7"/>
    <w:rsid w:val="00500409"/>
    <w:rsid w:val="00502E0E"/>
    <w:rsid w:val="00503DE7"/>
    <w:rsid w:val="0050416A"/>
    <w:rsid w:val="00504E23"/>
    <w:rsid w:val="00512261"/>
    <w:rsid w:val="00512640"/>
    <w:rsid w:val="0051385B"/>
    <w:rsid w:val="00513C31"/>
    <w:rsid w:val="0051543C"/>
    <w:rsid w:val="00516671"/>
    <w:rsid w:val="00516AC2"/>
    <w:rsid w:val="0052080D"/>
    <w:rsid w:val="00520E3D"/>
    <w:rsid w:val="0052140D"/>
    <w:rsid w:val="00521690"/>
    <w:rsid w:val="00521B8F"/>
    <w:rsid w:val="005231F3"/>
    <w:rsid w:val="0052415D"/>
    <w:rsid w:val="00524E15"/>
    <w:rsid w:val="00525004"/>
    <w:rsid w:val="00525B00"/>
    <w:rsid w:val="00525C5F"/>
    <w:rsid w:val="005260F9"/>
    <w:rsid w:val="0053179D"/>
    <w:rsid w:val="00532715"/>
    <w:rsid w:val="00533124"/>
    <w:rsid w:val="005349EB"/>
    <w:rsid w:val="00535488"/>
    <w:rsid w:val="005356EE"/>
    <w:rsid w:val="00537322"/>
    <w:rsid w:val="005374C6"/>
    <w:rsid w:val="0054020F"/>
    <w:rsid w:val="005406DF"/>
    <w:rsid w:val="00541A9D"/>
    <w:rsid w:val="005435D5"/>
    <w:rsid w:val="005440BE"/>
    <w:rsid w:val="00545E8E"/>
    <w:rsid w:val="00546F1C"/>
    <w:rsid w:val="0054799B"/>
    <w:rsid w:val="00547FF2"/>
    <w:rsid w:val="00552EA4"/>
    <w:rsid w:val="005539D0"/>
    <w:rsid w:val="0055461E"/>
    <w:rsid w:val="0055550F"/>
    <w:rsid w:val="0055575C"/>
    <w:rsid w:val="005559DF"/>
    <w:rsid w:val="00557B40"/>
    <w:rsid w:val="00557BF8"/>
    <w:rsid w:val="00561D78"/>
    <w:rsid w:val="0056232E"/>
    <w:rsid w:val="00564F45"/>
    <w:rsid w:val="00565CB1"/>
    <w:rsid w:val="005671F7"/>
    <w:rsid w:val="0057034B"/>
    <w:rsid w:val="005712B3"/>
    <w:rsid w:val="00572DD1"/>
    <w:rsid w:val="00573AB1"/>
    <w:rsid w:val="005750E5"/>
    <w:rsid w:val="00575115"/>
    <w:rsid w:val="0058205D"/>
    <w:rsid w:val="005831FC"/>
    <w:rsid w:val="00583D60"/>
    <w:rsid w:val="005862C7"/>
    <w:rsid w:val="005863F0"/>
    <w:rsid w:val="00586E52"/>
    <w:rsid w:val="00587289"/>
    <w:rsid w:val="00592E2E"/>
    <w:rsid w:val="00594424"/>
    <w:rsid w:val="00594F95"/>
    <w:rsid w:val="00595236"/>
    <w:rsid w:val="005952D7"/>
    <w:rsid w:val="00596ADA"/>
    <w:rsid w:val="0059796F"/>
    <w:rsid w:val="00597B6A"/>
    <w:rsid w:val="005A7206"/>
    <w:rsid w:val="005A7C4D"/>
    <w:rsid w:val="005B14D1"/>
    <w:rsid w:val="005B1FF5"/>
    <w:rsid w:val="005B30B9"/>
    <w:rsid w:val="005B38BE"/>
    <w:rsid w:val="005B5126"/>
    <w:rsid w:val="005B51EB"/>
    <w:rsid w:val="005B5BC0"/>
    <w:rsid w:val="005B6630"/>
    <w:rsid w:val="005B7A1C"/>
    <w:rsid w:val="005C05E5"/>
    <w:rsid w:val="005C0D38"/>
    <w:rsid w:val="005C0EB7"/>
    <w:rsid w:val="005C1B00"/>
    <w:rsid w:val="005C3CD6"/>
    <w:rsid w:val="005C6661"/>
    <w:rsid w:val="005C6AF3"/>
    <w:rsid w:val="005C74E0"/>
    <w:rsid w:val="005C7E57"/>
    <w:rsid w:val="005D0009"/>
    <w:rsid w:val="005D154B"/>
    <w:rsid w:val="005D25E4"/>
    <w:rsid w:val="005D35A6"/>
    <w:rsid w:val="005D5346"/>
    <w:rsid w:val="005D54E4"/>
    <w:rsid w:val="005D5BBB"/>
    <w:rsid w:val="005D6E3D"/>
    <w:rsid w:val="005E0E49"/>
    <w:rsid w:val="005E766F"/>
    <w:rsid w:val="005F06B5"/>
    <w:rsid w:val="005F2037"/>
    <w:rsid w:val="005F3C75"/>
    <w:rsid w:val="005F5BD1"/>
    <w:rsid w:val="006005B9"/>
    <w:rsid w:val="00601C51"/>
    <w:rsid w:val="0060238F"/>
    <w:rsid w:val="0060362A"/>
    <w:rsid w:val="00603D23"/>
    <w:rsid w:val="00605458"/>
    <w:rsid w:val="006055CE"/>
    <w:rsid w:val="00607B64"/>
    <w:rsid w:val="00607BAB"/>
    <w:rsid w:val="00607C62"/>
    <w:rsid w:val="00614932"/>
    <w:rsid w:val="00616690"/>
    <w:rsid w:val="006169E8"/>
    <w:rsid w:val="00616F25"/>
    <w:rsid w:val="00617471"/>
    <w:rsid w:val="00621399"/>
    <w:rsid w:val="00621B98"/>
    <w:rsid w:val="006225D2"/>
    <w:rsid w:val="00624408"/>
    <w:rsid w:val="00624E6C"/>
    <w:rsid w:val="0062560B"/>
    <w:rsid w:val="00625D09"/>
    <w:rsid w:val="0062612D"/>
    <w:rsid w:val="0062709A"/>
    <w:rsid w:val="00630B8A"/>
    <w:rsid w:val="00630FB1"/>
    <w:rsid w:val="00632102"/>
    <w:rsid w:val="00632477"/>
    <w:rsid w:val="00633C95"/>
    <w:rsid w:val="00633FCB"/>
    <w:rsid w:val="00635D54"/>
    <w:rsid w:val="0063606C"/>
    <w:rsid w:val="006364AA"/>
    <w:rsid w:val="00637641"/>
    <w:rsid w:val="0063781A"/>
    <w:rsid w:val="00637C8E"/>
    <w:rsid w:val="00637DC0"/>
    <w:rsid w:val="0064059D"/>
    <w:rsid w:val="0064103C"/>
    <w:rsid w:val="0064211B"/>
    <w:rsid w:val="00642263"/>
    <w:rsid w:val="00642381"/>
    <w:rsid w:val="0064285D"/>
    <w:rsid w:val="006436E5"/>
    <w:rsid w:val="006458EF"/>
    <w:rsid w:val="00645AE8"/>
    <w:rsid w:val="00645C92"/>
    <w:rsid w:val="00645F92"/>
    <w:rsid w:val="0064666C"/>
    <w:rsid w:val="006470DD"/>
    <w:rsid w:val="006479F1"/>
    <w:rsid w:val="006525FB"/>
    <w:rsid w:val="006527A9"/>
    <w:rsid w:val="0065280B"/>
    <w:rsid w:val="00654857"/>
    <w:rsid w:val="0065515C"/>
    <w:rsid w:val="00657F5F"/>
    <w:rsid w:val="00660B6F"/>
    <w:rsid w:val="00661DF1"/>
    <w:rsid w:val="006620C1"/>
    <w:rsid w:val="00663325"/>
    <w:rsid w:val="00663C2F"/>
    <w:rsid w:val="00664ED0"/>
    <w:rsid w:val="00665296"/>
    <w:rsid w:val="00666076"/>
    <w:rsid w:val="006667A5"/>
    <w:rsid w:val="00667481"/>
    <w:rsid w:val="00667CEC"/>
    <w:rsid w:val="0067026D"/>
    <w:rsid w:val="0067226C"/>
    <w:rsid w:val="0067487D"/>
    <w:rsid w:val="00674972"/>
    <w:rsid w:val="00674D4B"/>
    <w:rsid w:val="00677987"/>
    <w:rsid w:val="00677B51"/>
    <w:rsid w:val="006815CF"/>
    <w:rsid w:val="006820DC"/>
    <w:rsid w:val="006823DB"/>
    <w:rsid w:val="0068262D"/>
    <w:rsid w:val="00683201"/>
    <w:rsid w:val="00684BD6"/>
    <w:rsid w:val="00687328"/>
    <w:rsid w:val="00687426"/>
    <w:rsid w:val="0068783D"/>
    <w:rsid w:val="00691341"/>
    <w:rsid w:val="00691EFC"/>
    <w:rsid w:val="00692710"/>
    <w:rsid w:val="006929B6"/>
    <w:rsid w:val="00693E3D"/>
    <w:rsid w:val="0069558A"/>
    <w:rsid w:val="006957EB"/>
    <w:rsid w:val="00696558"/>
    <w:rsid w:val="00697F2D"/>
    <w:rsid w:val="006A04CB"/>
    <w:rsid w:val="006A14D0"/>
    <w:rsid w:val="006A3F48"/>
    <w:rsid w:val="006A483D"/>
    <w:rsid w:val="006A5A58"/>
    <w:rsid w:val="006A661D"/>
    <w:rsid w:val="006A7D64"/>
    <w:rsid w:val="006B0296"/>
    <w:rsid w:val="006B14A4"/>
    <w:rsid w:val="006B1938"/>
    <w:rsid w:val="006B3563"/>
    <w:rsid w:val="006B4DC9"/>
    <w:rsid w:val="006B5DCC"/>
    <w:rsid w:val="006B61A8"/>
    <w:rsid w:val="006B6D68"/>
    <w:rsid w:val="006B752A"/>
    <w:rsid w:val="006B783A"/>
    <w:rsid w:val="006B7CC0"/>
    <w:rsid w:val="006C008E"/>
    <w:rsid w:val="006C0E1F"/>
    <w:rsid w:val="006C24F6"/>
    <w:rsid w:val="006C2666"/>
    <w:rsid w:val="006C6082"/>
    <w:rsid w:val="006C6B65"/>
    <w:rsid w:val="006C6C67"/>
    <w:rsid w:val="006C7C71"/>
    <w:rsid w:val="006D026A"/>
    <w:rsid w:val="006D099E"/>
    <w:rsid w:val="006D11F3"/>
    <w:rsid w:val="006D30B6"/>
    <w:rsid w:val="006D3CEF"/>
    <w:rsid w:val="006D3D38"/>
    <w:rsid w:val="006D5BB9"/>
    <w:rsid w:val="006D692B"/>
    <w:rsid w:val="006E2151"/>
    <w:rsid w:val="006E3C3D"/>
    <w:rsid w:val="006F00B0"/>
    <w:rsid w:val="006F775E"/>
    <w:rsid w:val="006F7BEE"/>
    <w:rsid w:val="00700360"/>
    <w:rsid w:val="007005A8"/>
    <w:rsid w:val="00700B16"/>
    <w:rsid w:val="00704972"/>
    <w:rsid w:val="0070593C"/>
    <w:rsid w:val="00706BFC"/>
    <w:rsid w:val="00707105"/>
    <w:rsid w:val="00707A1C"/>
    <w:rsid w:val="00711150"/>
    <w:rsid w:val="007135CA"/>
    <w:rsid w:val="00713E4E"/>
    <w:rsid w:val="007149FD"/>
    <w:rsid w:val="00715056"/>
    <w:rsid w:val="007151FC"/>
    <w:rsid w:val="00715CC8"/>
    <w:rsid w:val="00717AF4"/>
    <w:rsid w:val="00723254"/>
    <w:rsid w:val="00723727"/>
    <w:rsid w:val="007248AE"/>
    <w:rsid w:val="007248DD"/>
    <w:rsid w:val="007274AA"/>
    <w:rsid w:val="00727AAB"/>
    <w:rsid w:val="007325A9"/>
    <w:rsid w:val="00732743"/>
    <w:rsid w:val="00734B6A"/>
    <w:rsid w:val="0073618D"/>
    <w:rsid w:val="00736933"/>
    <w:rsid w:val="0073725F"/>
    <w:rsid w:val="00741173"/>
    <w:rsid w:val="007411C6"/>
    <w:rsid w:val="00741307"/>
    <w:rsid w:val="00743701"/>
    <w:rsid w:val="00743BCB"/>
    <w:rsid w:val="00744A32"/>
    <w:rsid w:val="0074724C"/>
    <w:rsid w:val="00750634"/>
    <w:rsid w:val="00750D07"/>
    <w:rsid w:val="00751590"/>
    <w:rsid w:val="00752D6C"/>
    <w:rsid w:val="00752DA0"/>
    <w:rsid w:val="00753108"/>
    <w:rsid w:val="00753433"/>
    <w:rsid w:val="00753573"/>
    <w:rsid w:val="007537C3"/>
    <w:rsid w:val="00753DEF"/>
    <w:rsid w:val="00754381"/>
    <w:rsid w:val="00754E41"/>
    <w:rsid w:val="007558F9"/>
    <w:rsid w:val="00755A97"/>
    <w:rsid w:val="00756171"/>
    <w:rsid w:val="00756371"/>
    <w:rsid w:val="00756FE4"/>
    <w:rsid w:val="007579C0"/>
    <w:rsid w:val="00757E62"/>
    <w:rsid w:val="0076017F"/>
    <w:rsid w:val="00761000"/>
    <w:rsid w:val="0076155C"/>
    <w:rsid w:val="00762AE8"/>
    <w:rsid w:val="00763182"/>
    <w:rsid w:val="0076389C"/>
    <w:rsid w:val="007651C3"/>
    <w:rsid w:val="00766CA2"/>
    <w:rsid w:val="00767253"/>
    <w:rsid w:val="007704B8"/>
    <w:rsid w:val="00775003"/>
    <w:rsid w:val="00775147"/>
    <w:rsid w:val="00775299"/>
    <w:rsid w:val="00775CDF"/>
    <w:rsid w:val="007801D6"/>
    <w:rsid w:val="00781030"/>
    <w:rsid w:val="007813C3"/>
    <w:rsid w:val="00782DBD"/>
    <w:rsid w:val="007851C2"/>
    <w:rsid w:val="00785369"/>
    <w:rsid w:val="00785AE0"/>
    <w:rsid w:val="00785F93"/>
    <w:rsid w:val="00786D41"/>
    <w:rsid w:val="007901C9"/>
    <w:rsid w:val="007925AD"/>
    <w:rsid w:val="0079330B"/>
    <w:rsid w:val="00794C09"/>
    <w:rsid w:val="00795068"/>
    <w:rsid w:val="007967A2"/>
    <w:rsid w:val="0079682D"/>
    <w:rsid w:val="0079710A"/>
    <w:rsid w:val="00797F7D"/>
    <w:rsid w:val="007A0203"/>
    <w:rsid w:val="007A13B1"/>
    <w:rsid w:val="007A4529"/>
    <w:rsid w:val="007A595F"/>
    <w:rsid w:val="007A5F25"/>
    <w:rsid w:val="007A739E"/>
    <w:rsid w:val="007A73D0"/>
    <w:rsid w:val="007A7997"/>
    <w:rsid w:val="007B0C79"/>
    <w:rsid w:val="007B23D6"/>
    <w:rsid w:val="007B245A"/>
    <w:rsid w:val="007B3CA3"/>
    <w:rsid w:val="007B3F85"/>
    <w:rsid w:val="007B5DB5"/>
    <w:rsid w:val="007B693E"/>
    <w:rsid w:val="007B7BC4"/>
    <w:rsid w:val="007C06DF"/>
    <w:rsid w:val="007C0E9F"/>
    <w:rsid w:val="007C2AC6"/>
    <w:rsid w:val="007C2E88"/>
    <w:rsid w:val="007C43B6"/>
    <w:rsid w:val="007C457F"/>
    <w:rsid w:val="007C56B1"/>
    <w:rsid w:val="007C5950"/>
    <w:rsid w:val="007C5ABB"/>
    <w:rsid w:val="007C6B4F"/>
    <w:rsid w:val="007D0272"/>
    <w:rsid w:val="007D203D"/>
    <w:rsid w:val="007D2B6F"/>
    <w:rsid w:val="007D374B"/>
    <w:rsid w:val="007D3A46"/>
    <w:rsid w:val="007D42F0"/>
    <w:rsid w:val="007D621A"/>
    <w:rsid w:val="007D70B5"/>
    <w:rsid w:val="007D799A"/>
    <w:rsid w:val="007E0BA9"/>
    <w:rsid w:val="007E0EC8"/>
    <w:rsid w:val="007E1095"/>
    <w:rsid w:val="007E15AB"/>
    <w:rsid w:val="007E2AF5"/>
    <w:rsid w:val="007E3E59"/>
    <w:rsid w:val="007E3F11"/>
    <w:rsid w:val="007E6607"/>
    <w:rsid w:val="007E7A64"/>
    <w:rsid w:val="007F004B"/>
    <w:rsid w:val="007F0406"/>
    <w:rsid w:val="007F3433"/>
    <w:rsid w:val="007F5179"/>
    <w:rsid w:val="007F644B"/>
    <w:rsid w:val="007F6626"/>
    <w:rsid w:val="0080049E"/>
    <w:rsid w:val="00804249"/>
    <w:rsid w:val="0080493E"/>
    <w:rsid w:val="00806C97"/>
    <w:rsid w:val="0081131F"/>
    <w:rsid w:val="00811D3C"/>
    <w:rsid w:val="00811FD2"/>
    <w:rsid w:val="0081369D"/>
    <w:rsid w:val="00815731"/>
    <w:rsid w:val="008164FB"/>
    <w:rsid w:val="00816519"/>
    <w:rsid w:val="00816CD4"/>
    <w:rsid w:val="00820D36"/>
    <w:rsid w:val="00822544"/>
    <w:rsid w:val="0082641F"/>
    <w:rsid w:val="00830BF3"/>
    <w:rsid w:val="00831AE4"/>
    <w:rsid w:val="00831D69"/>
    <w:rsid w:val="008324EC"/>
    <w:rsid w:val="00832ECE"/>
    <w:rsid w:val="008338E7"/>
    <w:rsid w:val="00834164"/>
    <w:rsid w:val="00836BE4"/>
    <w:rsid w:val="00837108"/>
    <w:rsid w:val="008426B6"/>
    <w:rsid w:val="00842FBC"/>
    <w:rsid w:val="00844820"/>
    <w:rsid w:val="00845755"/>
    <w:rsid w:val="0085055F"/>
    <w:rsid w:val="00850DDD"/>
    <w:rsid w:val="008527A8"/>
    <w:rsid w:val="00852CC7"/>
    <w:rsid w:val="00853481"/>
    <w:rsid w:val="0085379C"/>
    <w:rsid w:val="00853D16"/>
    <w:rsid w:val="0085483C"/>
    <w:rsid w:val="008550DE"/>
    <w:rsid w:val="00860F72"/>
    <w:rsid w:val="00861731"/>
    <w:rsid w:val="008644E8"/>
    <w:rsid w:val="00864857"/>
    <w:rsid w:val="00864CAB"/>
    <w:rsid w:val="0086616C"/>
    <w:rsid w:val="00870DD8"/>
    <w:rsid w:val="00873EFC"/>
    <w:rsid w:val="00873F9C"/>
    <w:rsid w:val="00874878"/>
    <w:rsid w:val="00875B1B"/>
    <w:rsid w:val="008770C5"/>
    <w:rsid w:val="008851BE"/>
    <w:rsid w:val="00887A69"/>
    <w:rsid w:val="00890350"/>
    <w:rsid w:val="00890A74"/>
    <w:rsid w:val="00890BA0"/>
    <w:rsid w:val="00891F91"/>
    <w:rsid w:val="008975E9"/>
    <w:rsid w:val="008A02B0"/>
    <w:rsid w:val="008A2B3B"/>
    <w:rsid w:val="008A4595"/>
    <w:rsid w:val="008A5254"/>
    <w:rsid w:val="008A5ED5"/>
    <w:rsid w:val="008A6A0B"/>
    <w:rsid w:val="008A73F0"/>
    <w:rsid w:val="008A787B"/>
    <w:rsid w:val="008B0CD2"/>
    <w:rsid w:val="008B1CFE"/>
    <w:rsid w:val="008B1EB7"/>
    <w:rsid w:val="008B3FBA"/>
    <w:rsid w:val="008B427E"/>
    <w:rsid w:val="008B4717"/>
    <w:rsid w:val="008B4E61"/>
    <w:rsid w:val="008B5004"/>
    <w:rsid w:val="008B53B2"/>
    <w:rsid w:val="008B53FA"/>
    <w:rsid w:val="008B56D2"/>
    <w:rsid w:val="008B5E5C"/>
    <w:rsid w:val="008B5F91"/>
    <w:rsid w:val="008B607E"/>
    <w:rsid w:val="008B6B09"/>
    <w:rsid w:val="008B7A84"/>
    <w:rsid w:val="008C1E1C"/>
    <w:rsid w:val="008C34C7"/>
    <w:rsid w:val="008C3AC9"/>
    <w:rsid w:val="008C5088"/>
    <w:rsid w:val="008C5458"/>
    <w:rsid w:val="008C5C54"/>
    <w:rsid w:val="008C5F4F"/>
    <w:rsid w:val="008C606B"/>
    <w:rsid w:val="008D0A7F"/>
    <w:rsid w:val="008D3BDA"/>
    <w:rsid w:val="008D404B"/>
    <w:rsid w:val="008D4CBD"/>
    <w:rsid w:val="008D6751"/>
    <w:rsid w:val="008D6FE9"/>
    <w:rsid w:val="008D76CF"/>
    <w:rsid w:val="008E1E6B"/>
    <w:rsid w:val="008E308F"/>
    <w:rsid w:val="008E36AE"/>
    <w:rsid w:val="008E385D"/>
    <w:rsid w:val="008E43FE"/>
    <w:rsid w:val="008E4403"/>
    <w:rsid w:val="008E4774"/>
    <w:rsid w:val="008E5F2F"/>
    <w:rsid w:val="008E689A"/>
    <w:rsid w:val="008E7B82"/>
    <w:rsid w:val="008F03B7"/>
    <w:rsid w:val="008F184D"/>
    <w:rsid w:val="008F27DA"/>
    <w:rsid w:val="008F3114"/>
    <w:rsid w:val="008F46C2"/>
    <w:rsid w:val="008F470F"/>
    <w:rsid w:val="008F48DD"/>
    <w:rsid w:val="008F694B"/>
    <w:rsid w:val="008F6A97"/>
    <w:rsid w:val="008F6B6A"/>
    <w:rsid w:val="008F753A"/>
    <w:rsid w:val="008F7BE7"/>
    <w:rsid w:val="00900E5E"/>
    <w:rsid w:val="00901AFA"/>
    <w:rsid w:val="00901BA5"/>
    <w:rsid w:val="00902295"/>
    <w:rsid w:val="00903E41"/>
    <w:rsid w:val="00905185"/>
    <w:rsid w:val="009071C9"/>
    <w:rsid w:val="00914174"/>
    <w:rsid w:val="00915B77"/>
    <w:rsid w:val="00915F53"/>
    <w:rsid w:val="00916072"/>
    <w:rsid w:val="009160BB"/>
    <w:rsid w:val="00916148"/>
    <w:rsid w:val="009164AE"/>
    <w:rsid w:val="00920074"/>
    <w:rsid w:val="00920AA9"/>
    <w:rsid w:val="00922074"/>
    <w:rsid w:val="00922221"/>
    <w:rsid w:val="009235BD"/>
    <w:rsid w:val="00923FA4"/>
    <w:rsid w:val="00926F6B"/>
    <w:rsid w:val="0092776B"/>
    <w:rsid w:val="00927C1E"/>
    <w:rsid w:val="009307C8"/>
    <w:rsid w:val="00932697"/>
    <w:rsid w:val="00932B28"/>
    <w:rsid w:val="0094031D"/>
    <w:rsid w:val="00940D6A"/>
    <w:rsid w:val="009427F1"/>
    <w:rsid w:val="00942C9F"/>
    <w:rsid w:val="00943F72"/>
    <w:rsid w:val="00944C75"/>
    <w:rsid w:val="00946FD1"/>
    <w:rsid w:val="00950F12"/>
    <w:rsid w:val="0095370C"/>
    <w:rsid w:val="009556C1"/>
    <w:rsid w:val="0095630B"/>
    <w:rsid w:val="0095683F"/>
    <w:rsid w:val="00960831"/>
    <w:rsid w:val="0096261D"/>
    <w:rsid w:val="00962775"/>
    <w:rsid w:val="009642C2"/>
    <w:rsid w:val="009661F5"/>
    <w:rsid w:val="00966808"/>
    <w:rsid w:val="00971004"/>
    <w:rsid w:val="00971011"/>
    <w:rsid w:val="00971AAA"/>
    <w:rsid w:val="00971EA5"/>
    <w:rsid w:val="00973808"/>
    <w:rsid w:val="0097381B"/>
    <w:rsid w:val="00973876"/>
    <w:rsid w:val="00973F40"/>
    <w:rsid w:val="00975A68"/>
    <w:rsid w:val="0098129D"/>
    <w:rsid w:val="00983859"/>
    <w:rsid w:val="0098415C"/>
    <w:rsid w:val="00984F7C"/>
    <w:rsid w:val="0098532B"/>
    <w:rsid w:val="00985BC6"/>
    <w:rsid w:val="00986AA6"/>
    <w:rsid w:val="00986E43"/>
    <w:rsid w:val="0099045F"/>
    <w:rsid w:val="00991A2D"/>
    <w:rsid w:val="0099334E"/>
    <w:rsid w:val="009950B3"/>
    <w:rsid w:val="009957C7"/>
    <w:rsid w:val="009A0C5C"/>
    <w:rsid w:val="009A1E6A"/>
    <w:rsid w:val="009A2859"/>
    <w:rsid w:val="009A2B1A"/>
    <w:rsid w:val="009A3B77"/>
    <w:rsid w:val="009A4B59"/>
    <w:rsid w:val="009A4F93"/>
    <w:rsid w:val="009A56C6"/>
    <w:rsid w:val="009A6173"/>
    <w:rsid w:val="009A66C4"/>
    <w:rsid w:val="009A7137"/>
    <w:rsid w:val="009A71F9"/>
    <w:rsid w:val="009A7704"/>
    <w:rsid w:val="009A7992"/>
    <w:rsid w:val="009B01E8"/>
    <w:rsid w:val="009B1653"/>
    <w:rsid w:val="009B2132"/>
    <w:rsid w:val="009B21B7"/>
    <w:rsid w:val="009B40E0"/>
    <w:rsid w:val="009B4FD9"/>
    <w:rsid w:val="009B5CC2"/>
    <w:rsid w:val="009B5FAB"/>
    <w:rsid w:val="009B68F7"/>
    <w:rsid w:val="009B775F"/>
    <w:rsid w:val="009C28CF"/>
    <w:rsid w:val="009C400E"/>
    <w:rsid w:val="009C4CB3"/>
    <w:rsid w:val="009C503F"/>
    <w:rsid w:val="009C67C0"/>
    <w:rsid w:val="009C7A59"/>
    <w:rsid w:val="009D13F5"/>
    <w:rsid w:val="009D18D4"/>
    <w:rsid w:val="009D30B6"/>
    <w:rsid w:val="009D3A9B"/>
    <w:rsid w:val="009D3CA4"/>
    <w:rsid w:val="009D45E6"/>
    <w:rsid w:val="009D6DA7"/>
    <w:rsid w:val="009D746C"/>
    <w:rsid w:val="009E07E7"/>
    <w:rsid w:val="009E237E"/>
    <w:rsid w:val="009E2CFE"/>
    <w:rsid w:val="009E2E2D"/>
    <w:rsid w:val="009E5147"/>
    <w:rsid w:val="009E5562"/>
    <w:rsid w:val="009E6D10"/>
    <w:rsid w:val="009E7583"/>
    <w:rsid w:val="009E7E42"/>
    <w:rsid w:val="009F23B1"/>
    <w:rsid w:val="009F43D6"/>
    <w:rsid w:val="009F6E39"/>
    <w:rsid w:val="009F7D2F"/>
    <w:rsid w:val="00A00D2F"/>
    <w:rsid w:val="00A01B0F"/>
    <w:rsid w:val="00A022F5"/>
    <w:rsid w:val="00A0294D"/>
    <w:rsid w:val="00A03117"/>
    <w:rsid w:val="00A04586"/>
    <w:rsid w:val="00A0630C"/>
    <w:rsid w:val="00A077E7"/>
    <w:rsid w:val="00A1191E"/>
    <w:rsid w:val="00A12904"/>
    <w:rsid w:val="00A129D5"/>
    <w:rsid w:val="00A1433A"/>
    <w:rsid w:val="00A160F5"/>
    <w:rsid w:val="00A166F7"/>
    <w:rsid w:val="00A21C35"/>
    <w:rsid w:val="00A21E22"/>
    <w:rsid w:val="00A228CF"/>
    <w:rsid w:val="00A2477E"/>
    <w:rsid w:val="00A2594C"/>
    <w:rsid w:val="00A262C9"/>
    <w:rsid w:val="00A2764C"/>
    <w:rsid w:val="00A27E0A"/>
    <w:rsid w:val="00A306FB"/>
    <w:rsid w:val="00A325D3"/>
    <w:rsid w:val="00A33BE2"/>
    <w:rsid w:val="00A33CCE"/>
    <w:rsid w:val="00A36FFF"/>
    <w:rsid w:val="00A3702C"/>
    <w:rsid w:val="00A37AAD"/>
    <w:rsid w:val="00A4036C"/>
    <w:rsid w:val="00A41120"/>
    <w:rsid w:val="00A41EDF"/>
    <w:rsid w:val="00A42B5D"/>
    <w:rsid w:val="00A4474F"/>
    <w:rsid w:val="00A45EAE"/>
    <w:rsid w:val="00A4630A"/>
    <w:rsid w:val="00A46E3C"/>
    <w:rsid w:val="00A47AD6"/>
    <w:rsid w:val="00A51F65"/>
    <w:rsid w:val="00A52777"/>
    <w:rsid w:val="00A53FB7"/>
    <w:rsid w:val="00A5509B"/>
    <w:rsid w:val="00A557D1"/>
    <w:rsid w:val="00A574EB"/>
    <w:rsid w:val="00A5791D"/>
    <w:rsid w:val="00A57ABD"/>
    <w:rsid w:val="00A60D20"/>
    <w:rsid w:val="00A63A8E"/>
    <w:rsid w:val="00A641B3"/>
    <w:rsid w:val="00A64F3B"/>
    <w:rsid w:val="00A661EC"/>
    <w:rsid w:val="00A668B6"/>
    <w:rsid w:val="00A668F6"/>
    <w:rsid w:val="00A66FC6"/>
    <w:rsid w:val="00A67F8A"/>
    <w:rsid w:val="00A703B4"/>
    <w:rsid w:val="00A709CD"/>
    <w:rsid w:val="00A7202C"/>
    <w:rsid w:val="00A726A4"/>
    <w:rsid w:val="00A7280F"/>
    <w:rsid w:val="00A74D77"/>
    <w:rsid w:val="00A7642C"/>
    <w:rsid w:val="00A76F8B"/>
    <w:rsid w:val="00A77884"/>
    <w:rsid w:val="00A81FCA"/>
    <w:rsid w:val="00A82228"/>
    <w:rsid w:val="00A82941"/>
    <w:rsid w:val="00A834FE"/>
    <w:rsid w:val="00A865C4"/>
    <w:rsid w:val="00A868D9"/>
    <w:rsid w:val="00A87739"/>
    <w:rsid w:val="00A90D77"/>
    <w:rsid w:val="00A90DB7"/>
    <w:rsid w:val="00A91435"/>
    <w:rsid w:val="00A92E1F"/>
    <w:rsid w:val="00A936BE"/>
    <w:rsid w:val="00A93FB6"/>
    <w:rsid w:val="00A95FFB"/>
    <w:rsid w:val="00A96921"/>
    <w:rsid w:val="00A9697F"/>
    <w:rsid w:val="00AA2E58"/>
    <w:rsid w:val="00AA5DFD"/>
    <w:rsid w:val="00AA72E9"/>
    <w:rsid w:val="00AB0197"/>
    <w:rsid w:val="00AB374A"/>
    <w:rsid w:val="00AB6223"/>
    <w:rsid w:val="00AB64A6"/>
    <w:rsid w:val="00AC18AE"/>
    <w:rsid w:val="00AC2362"/>
    <w:rsid w:val="00AC3127"/>
    <w:rsid w:val="00AC4015"/>
    <w:rsid w:val="00AC5275"/>
    <w:rsid w:val="00AC6389"/>
    <w:rsid w:val="00AC765F"/>
    <w:rsid w:val="00AD1C1E"/>
    <w:rsid w:val="00AD256A"/>
    <w:rsid w:val="00AD50E5"/>
    <w:rsid w:val="00AD56F5"/>
    <w:rsid w:val="00AD6672"/>
    <w:rsid w:val="00AD6856"/>
    <w:rsid w:val="00AD71A9"/>
    <w:rsid w:val="00AD7394"/>
    <w:rsid w:val="00AE1A28"/>
    <w:rsid w:val="00AE301B"/>
    <w:rsid w:val="00AE3B9C"/>
    <w:rsid w:val="00AE4C01"/>
    <w:rsid w:val="00AE4CCA"/>
    <w:rsid w:val="00AE4F79"/>
    <w:rsid w:val="00AE5DBB"/>
    <w:rsid w:val="00AE5E58"/>
    <w:rsid w:val="00AE5F9D"/>
    <w:rsid w:val="00AE7045"/>
    <w:rsid w:val="00AF2FED"/>
    <w:rsid w:val="00AF4DA4"/>
    <w:rsid w:val="00AF6170"/>
    <w:rsid w:val="00AF62CB"/>
    <w:rsid w:val="00AF72F3"/>
    <w:rsid w:val="00AF76D3"/>
    <w:rsid w:val="00AF7C8A"/>
    <w:rsid w:val="00B012E7"/>
    <w:rsid w:val="00B01B7A"/>
    <w:rsid w:val="00B02FED"/>
    <w:rsid w:val="00B03062"/>
    <w:rsid w:val="00B03682"/>
    <w:rsid w:val="00B0417D"/>
    <w:rsid w:val="00B0459E"/>
    <w:rsid w:val="00B05F52"/>
    <w:rsid w:val="00B06A74"/>
    <w:rsid w:val="00B070C0"/>
    <w:rsid w:val="00B072F2"/>
    <w:rsid w:val="00B1041A"/>
    <w:rsid w:val="00B1295A"/>
    <w:rsid w:val="00B13305"/>
    <w:rsid w:val="00B15A76"/>
    <w:rsid w:val="00B15F13"/>
    <w:rsid w:val="00B20C5E"/>
    <w:rsid w:val="00B22887"/>
    <w:rsid w:val="00B24CE5"/>
    <w:rsid w:val="00B25054"/>
    <w:rsid w:val="00B2651A"/>
    <w:rsid w:val="00B30A55"/>
    <w:rsid w:val="00B313AB"/>
    <w:rsid w:val="00B34B80"/>
    <w:rsid w:val="00B34FF4"/>
    <w:rsid w:val="00B364FF"/>
    <w:rsid w:val="00B3668A"/>
    <w:rsid w:val="00B370C4"/>
    <w:rsid w:val="00B4011C"/>
    <w:rsid w:val="00B43476"/>
    <w:rsid w:val="00B435CB"/>
    <w:rsid w:val="00B438F2"/>
    <w:rsid w:val="00B44981"/>
    <w:rsid w:val="00B44B76"/>
    <w:rsid w:val="00B44E94"/>
    <w:rsid w:val="00B46217"/>
    <w:rsid w:val="00B47ACA"/>
    <w:rsid w:val="00B51FC7"/>
    <w:rsid w:val="00B55D2D"/>
    <w:rsid w:val="00B601A2"/>
    <w:rsid w:val="00B62A75"/>
    <w:rsid w:val="00B65909"/>
    <w:rsid w:val="00B67C34"/>
    <w:rsid w:val="00B67DBE"/>
    <w:rsid w:val="00B7080F"/>
    <w:rsid w:val="00B708F8"/>
    <w:rsid w:val="00B70DB2"/>
    <w:rsid w:val="00B71832"/>
    <w:rsid w:val="00B71B68"/>
    <w:rsid w:val="00B71F7F"/>
    <w:rsid w:val="00B721C3"/>
    <w:rsid w:val="00B741F9"/>
    <w:rsid w:val="00B74512"/>
    <w:rsid w:val="00B74BC6"/>
    <w:rsid w:val="00B81109"/>
    <w:rsid w:val="00B8164F"/>
    <w:rsid w:val="00B822A6"/>
    <w:rsid w:val="00B82F23"/>
    <w:rsid w:val="00B84087"/>
    <w:rsid w:val="00B84BD2"/>
    <w:rsid w:val="00B84E1E"/>
    <w:rsid w:val="00B85F24"/>
    <w:rsid w:val="00B91502"/>
    <w:rsid w:val="00B92E32"/>
    <w:rsid w:val="00B93633"/>
    <w:rsid w:val="00B940B2"/>
    <w:rsid w:val="00B9496B"/>
    <w:rsid w:val="00B95EB4"/>
    <w:rsid w:val="00B97762"/>
    <w:rsid w:val="00BA001E"/>
    <w:rsid w:val="00BA037B"/>
    <w:rsid w:val="00BA33DA"/>
    <w:rsid w:val="00BA3F83"/>
    <w:rsid w:val="00BA43A8"/>
    <w:rsid w:val="00BA498E"/>
    <w:rsid w:val="00BA5536"/>
    <w:rsid w:val="00BA6156"/>
    <w:rsid w:val="00BA7DB2"/>
    <w:rsid w:val="00BA7EA7"/>
    <w:rsid w:val="00BB245B"/>
    <w:rsid w:val="00BB4E28"/>
    <w:rsid w:val="00BB6EC3"/>
    <w:rsid w:val="00BB7068"/>
    <w:rsid w:val="00BB7EFD"/>
    <w:rsid w:val="00BC1763"/>
    <w:rsid w:val="00BC1D95"/>
    <w:rsid w:val="00BC2DB9"/>
    <w:rsid w:val="00BC464D"/>
    <w:rsid w:val="00BC49E0"/>
    <w:rsid w:val="00BD0472"/>
    <w:rsid w:val="00BD04E4"/>
    <w:rsid w:val="00BD0F3F"/>
    <w:rsid w:val="00BD14B2"/>
    <w:rsid w:val="00BD1DA3"/>
    <w:rsid w:val="00BD3098"/>
    <w:rsid w:val="00BD7364"/>
    <w:rsid w:val="00BD7DF5"/>
    <w:rsid w:val="00BE050F"/>
    <w:rsid w:val="00BE3CB1"/>
    <w:rsid w:val="00BE4AF3"/>
    <w:rsid w:val="00BE4C30"/>
    <w:rsid w:val="00BF04B5"/>
    <w:rsid w:val="00BF0A17"/>
    <w:rsid w:val="00BF16AD"/>
    <w:rsid w:val="00BF1ED6"/>
    <w:rsid w:val="00BF21B3"/>
    <w:rsid w:val="00BF26F0"/>
    <w:rsid w:val="00BF2F3C"/>
    <w:rsid w:val="00BF3A57"/>
    <w:rsid w:val="00BF3DB6"/>
    <w:rsid w:val="00BF5DB5"/>
    <w:rsid w:val="00BF6AA3"/>
    <w:rsid w:val="00BF6FB5"/>
    <w:rsid w:val="00BF72ED"/>
    <w:rsid w:val="00BF7CA5"/>
    <w:rsid w:val="00C0085A"/>
    <w:rsid w:val="00C02F25"/>
    <w:rsid w:val="00C03E44"/>
    <w:rsid w:val="00C100B8"/>
    <w:rsid w:val="00C10841"/>
    <w:rsid w:val="00C111ED"/>
    <w:rsid w:val="00C125B0"/>
    <w:rsid w:val="00C14574"/>
    <w:rsid w:val="00C14C41"/>
    <w:rsid w:val="00C16709"/>
    <w:rsid w:val="00C20AD4"/>
    <w:rsid w:val="00C219C4"/>
    <w:rsid w:val="00C2226F"/>
    <w:rsid w:val="00C22801"/>
    <w:rsid w:val="00C24C0E"/>
    <w:rsid w:val="00C25215"/>
    <w:rsid w:val="00C25BD2"/>
    <w:rsid w:val="00C2770B"/>
    <w:rsid w:val="00C27F93"/>
    <w:rsid w:val="00C301A4"/>
    <w:rsid w:val="00C319A0"/>
    <w:rsid w:val="00C31B11"/>
    <w:rsid w:val="00C3209A"/>
    <w:rsid w:val="00C3212A"/>
    <w:rsid w:val="00C3511C"/>
    <w:rsid w:val="00C35B8F"/>
    <w:rsid w:val="00C37198"/>
    <w:rsid w:val="00C375D3"/>
    <w:rsid w:val="00C37D3B"/>
    <w:rsid w:val="00C41B21"/>
    <w:rsid w:val="00C42023"/>
    <w:rsid w:val="00C42BA7"/>
    <w:rsid w:val="00C434AD"/>
    <w:rsid w:val="00C47C1D"/>
    <w:rsid w:val="00C546A1"/>
    <w:rsid w:val="00C54FC8"/>
    <w:rsid w:val="00C55434"/>
    <w:rsid w:val="00C55CEE"/>
    <w:rsid w:val="00C57AAC"/>
    <w:rsid w:val="00C6302D"/>
    <w:rsid w:val="00C644B3"/>
    <w:rsid w:val="00C656F2"/>
    <w:rsid w:val="00C65D29"/>
    <w:rsid w:val="00C66043"/>
    <w:rsid w:val="00C70A42"/>
    <w:rsid w:val="00C71BED"/>
    <w:rsid w:val="00C731EC"/>
    <w:rsid w:val="00C747C1"/>
    <w:rsid w:val="00C74B81"/>
    <w:rsid w:val="00C74E55"/>
    <w:rsid w:val="00C74EED"/>
    <w:rsid w:val="00C80A14"/>
    <w:rsid w:val="00C82098"/>
    <w:rsid w:val="00C827E3"/>
    <w:rsid w:val="00C83DD4"/>
    <w:rsid w:val="00C84BE7"/>
    <w:rsid w:val="00C85C4E"/>
    <w:rsid w:val="00C86801"/>
    <w:rsid w:val="00C86C02"/>
    <w:rsid w:val="00C874BD"/>
    <w:rsid w:val="00C87A6F"/>
    <w:rsid w:val="00C87B6C"/>
    <w:rsid w:val="00C91F28"/>
    <w:rsid w:val="00C92B10"/>
    <w:rsid w:val="00C94789"/>
    <w:rsid w:val="00C956C3"/>
    <w:rsid w:val="00CA08EC"/>
    <w:rsid w:val="00CA1CF6"/>
    <w:rsid w:val="00CA20D9"/>
    <w:rsid w:val="00CA3F18"/>
    <w:rsid w:val="00CA4DE1"/>
    <w:rsid w:val="00CA51F2"/>
    <w:rsid w:val="00CA53DE"/>
    <w:rsid w:val="00CA79B0"/>
    <w:rsid w:val="00CB034E"/>
    <w:rsid w:val="00CB1223"/>
    <w:rsid w:val="00CB2005"/>
    <w:rsid w:val="00CB433B"/>
    <w:rsid w:val="00CB4DA1"/>
    <w:rsid w:val="00CB5AB1"/>
    <w:rsid w:val="00CB7F67"/>
    <w:rsid w:val="00CC24A8"/>
    <w:rsid w:val="00CC2A4A"/>
    <w:rsid w:val="00CC2AF7"/>
    <w:rsid w:val="00CC4077"/>
    <w:rsid w:val="00CC40E6"/>
    <w:rsid w:val="00CC4BEF"/>
    <w:rsid w:val="00CC5BF3"/>
    <w:rsid w:val="00CC68F8"/>
    <w:rsid w:val="00CD08F6"/>
    <w:rsid w:val="00CD2C4D"/>
    <w:rsid w:val="00CD3F8B"/>
    <w:rsid w:val="00CD6E1B"/>
    <w:rsid w:val="00CD7220"/>
    <w:rsid w:val="00CD7B95"/>
    <w:rsid w:val="00CE243E"/>
    <w:rsid w:val="00CE2C4F"/>
    <w:rsid w:val="00CE3EA3"/>
    <w:rsid w:val="00CE589D"/>
    <w:rsid w:val="00CE644B"/>
    <w:rsid w:val="00CE69A8"/>
    <w:rsid w:val="00CE71E8"/>
    <w:rsid w:val="00CE76DA"/>
    <w:rsid w:val="00CE7E80"/>
    <w:rsid w:val="00CF005A"/>
    <w:rsid w:val="00CF0D9B"/>
    <w:rsid w:val="00CF49BB"/>
    <w:rsid w:val="00CF4B71"/>
    <w:rsid w:val="00CF50F8"/>
    <w:rsid w:val="00CF7F94"/>
    <w:rsid w:val="00D007E8"/>
    <w:rsid w:val="00D00BE9"/>
    <w:rsid w:val="00D01F1F"/>
    <w:rsid w:val="00D02F11"/>
    <w:rsid w:val="00D04B3C"/>
    <w:rsid w:val="00D04BBD"/>
    <w:rsid w:val="00D051A2"/>
    <w:rsid w:val="00D057D0"/>
    <w:rsid w:val="00D05A2D"/>
    <w:rsid w:val="00D066BD"/>
    <w:rsid w:val="00D10561"/>
    <w:rsid w:val="00D11617"/>
    <w:rsid w:val="00D1171E"/>
    <w:rsid w:val="00D12413"/>
    <w:rsid w:val="00D124F4"/>
    <w:rsid w:val="00D12AB9"/>
    <w:rsid w:val="00D12C83"/>
    <w:rsid w:val="00D145E9"/>
    <w:rsid w:val="00D14964"/>
    <w:rsid w:val="00D1749B"/>
    <w:rsid w:val="00D17896"/>
    <w:rsid w:val="00D17EEC"/>
    <w:rsid w:val="00D213B0"/>
    <w:rsid w:val="00D22301"/>
    <w:rsid w:val="00D24063"/>
    <w:rsid w:val="00D24943"/>
    <w:rsid w:val="00D24DFB"/>
    <w:rsid w:val="00D26AB7"/>
    <w:rsid w:val="00D30A40"/>
    <w:rsid w:val="00D31AA8"/>
    <w:rsid w:val="00D32DC5"/>
    <w:rsid w:val="00D34693"/>
    <w:rsid w:val="00D34CE6"/>
    <w:rsid w:val="00D36E26"/>
    <w:rsid w:val="00D40B5D"/>
    <w:rsid w:val="00D449F0"/>
    <w:rsid w:val="00D451A1"/>
    <w:rsid w:val="00D4700D"/>
    <w:rsid w:val="00D50284"/>
    <w:rsid w:val="00D503B9"/>
    <w:rsid w:val="00D505BB"/>
    <w:rsid w:val="00D5162D"/>
    <w:rsid w:val="00D52526"/>
    <w:rsid w:val="00D57388"/>
    <w:rsid w:val="00D619BC"/>
    <w:rsid w:val="00D61CB3"/>
    <w:rsid w:val="00D61CEB"/>
    <w:rsid w:val="00D62D2A"/>
    <w:rsid w:val="00D6556A"/>
    <w:rsid w:val="00D6634B"/>
    <w:rsid w:val="00D66B09"/>
    <w:rsid w:val="00D70F6B"/>
    <w:rsid w:val="00D71392"/>
    <w:rsid w:val="00D73AF5"/>
    <w:rsid w:val="00D74353"/>
    <w:rsid w:val="00D74CF0"/>
    <w:rsid w:val="00D753A1"/>
    <w:rsid w:val="00D75F0F"/>
    <w:rsid w:val="00D7613F"/>
    <w:rsid w:val="00D76524"/>
    <w:rsid w:val="00D77CD3"/>
    <w:rsid w:val="00D80C3D"/>
    <w:rsid w:val="00D826DC"/>
    <w:rsid w:val="00D82E82"/>
    <w:rsid w:val="00D8690C"/>
    <w:rsid w:val="00D90C26"/>
    <w:rsid w:val="00D93670"/>
    <w:rsid w:val="00D93733"/>
    <w:rsid w:val="00D93B9F"/>
    <w:rsid w:val="00D94DA4"/>
    <w:rsid w:val="00D9614F"/>
    <w:rsid w:val="00DA1169"/>
    <w:rsid w:val="00DA16A4"/>
    <w:rsid w:val="00DA2C69"/>
    <w:rsid w:val="00DA3EA0"/>
    <w:rsid w:val="00DA41CA"/>
    <w:rsid w:val="00DA48E8"/>
    <w:rsid w:val="00DA6875"/>
    <w:rsid w:val="00DA6CD8"/>
    <w:rsid w:val="00DB17E6"/>
    <w:rsid w:val="00DB1DFD"/>
    <w:rsid w:val="00DB1F7F"/>
    <w:rsid w:val="00DB2247"/>
    <w:rsid w:val="00DB31EA"/>
    <w:rsid w:val="00DB44FE"/>
    <w:rsid w:val="00DB644C"/>
    <w:rsid w:val="00DC1179"/>
    <w:rsid w:val="00DC4829"/>
    <w:rsid w:val="00DC5466"/>
    <w:rsid w:val="00DC6740"/>
    <w:rsid w:val="00DD0AA7"/>
    <w:rsid w:val="00DD113F"/>
    <w:rsid w:val="00DD1587"/>
    <w:rsid w:val="00DD25D7"/>
    <w:rsid w:val="00DD35A1"/>
    <w:rsid w:val="00DD4E6D"/>
    <w:rsid w:val="00DD6274"/>
    <w:rsid w:val="00DD64E6"/>
    <w:rsid w:val="00DE1DEB"/>
    <w:rsid w:val="00DE2CF7"/>
    <w:rsid w:val="00DE2D86"/>
    <w:rsid w:val="00DE465B"/>
    <w:rsid w:val="00DE5353"/>
    <w:rsid w:val="00DE6D40"/>
    <w:rsid w:val="00DE72B6"/>
    <w:rsid w:val="00DE7471"/>
    <w:rsid w:val="00DF1082"/>
    <w:rsid w:val="00DF2603"/>
    <w:rsid w:val="00DF2BC5"/>
    <w:rsid w:val="00DF3C7F"/>
    <w:rsid w:val="00DF561C"/>
    <w:rsid w:val="00DF750D"/>
    <w:rsid w:val="00E01BBE"/>
    <w:rsid w:val="00E01BD5"/>
    <w:rsid w:val="00E02561"/>
    <w:rsid w:val="00E02A81"/>
    <w:rsid w:val="00E02CC1"/>
    <w:rsid w:val="00E0400F"/>
    <w:rsid w:val="00E0496F"/>
    <w:rsid w:val="00E052D0"/>
    <w:rsid w:val="00E121E0"/>
    <w:rsid w:val="00E1292E"/>
    <w:rsid w:val="00E13851"/>
    <w:rsid w:val="00E14542"/>
    <w:rsid w:val="00E14B91"/>
    <w:rsid w:val="00E16EB4"/>
    <w:rsid w:val="00E20313"/>
    <w:rsid w:val="00E22818"/>
    <w:rsid w:val="00E233A9"/>
    <w:rsid w:val="00E24103"/>
    <w:rsid w:val="00E256E6"/>
    <w:rsid w:val="00E265A7"/>
    <w:rsid w:val="00E268DA"/>
    <w:rsid w:val="00E304B7"/>
    <w:rsid w:val="00E31082"/>
    <w:rsid w:val="00E326A2"/>
    <w:rsid w:val="00E32AEF"/>
    <w:rsid w:val="00E32C71"/>
    <w:rsid w:val="00E33586"/>
    <w:rsid w:val="00E34A3C"/>
    <w:rsid w:val="00E35689"/>
    <w:rsid w:val="00E36AB7"/>
    <w:rsid w:val="00E4186D"/>
    <w:rsid w:val="00E41E37"/>
    <w:rsid w:val="00E4248A"/>
    <w:rsid w:val="00E427D3"/>
    <w:rsid w:val="00E4534B"/>
    <w:rsid w:val="00E5050D"/>
    <w:rsid w:val="00E515DC"/>
    <w:rsid w:val="00E52E8A"/>
    <w:rsid w:val="00E533DE"/>
    <w:rsid w:val="00E54071"/>
    <w:rsid w:val="00E55FAD"/>
    <w:rsid w:val="00E56660"/>
    <w:rsid w:val="00E61223"/>
    <w:rsid w:val="00E620AE"/>
    <w:rsid w:val="00E62B1E"/>
    <w:rsid w:val="00E62F40"/>
    <w:rsid w:val="00E63CE3"/>
    <w:rsid w:val="00E64363"/>
    <w:rsid w:val="00E65CB1"/>
    <w:rsid w:val="00E67EE8"/>
    <w:rsid w:val="00E728AC"/>
    <w:rsid w:val="00E74215"/>
    <w:rsid w:val="00E74665"/>
    <w:rsid w:val="00E769B0"/>
    <w:rsid w:val="00E76C94"/>
    <w:rsid w:val="00E802C4"/>
    <w:rsid w:val="00E80D11"/>
    <w:rsid w:val="00E81C70"/>
    <w:rsid w:val="00E824F3"/>
    <w:rsid w:val="00E8269F"/>
    <w:rsid w:val="00E82CA4"/>
    <w:rsid w:val="00E83030"/>
    <w:rsid w:val="00E84D18"/>
    <w:rsid w:val="00E85080"/>
    <w:rsid w:val="00E85C16"/>
    <w:rsid w:val="00E8608C"/>
    <w:rsid w:val="00E8630C"/>
    <w:rsid w:val="00E90380"/>
    <w:rsid w:val="00E92A22"/>
    <w:rsid w:val="00E9323D"/>
    <w:rsid w:val="00E9399C"/>
    <w:rsid w:val="00E975F1"/>
    <w:rsid w:val="00EA133F"/>
    <w:rsid w:val="00EA2879"/>
    <w:rsid w:val="00EA483C"/>
    <w:rsid w:val="00EA50A4"/>
    <w:rsid w:val="00EA56D2"/>
    <w:rsid w:val="00EA6033"/>
    <w:rsid w:val="00EA6AE3"/>
    <w:rsid w:val="00EA7B54"/>
    <w:rsid w:val="00EB0464"/>
    <w:rsid w:val="00EB138E"/>
    <w:rsid w:val="00EB1627"/>
    <w:rsid w:val="00EB67A7"/>
    <w:rsid w:val="00EB7A40"/>
    <w:rsid w:val="00EC0F44"/>
    <w:rsid w:val="00EC1303"/>
    <w:rsid w:val="00EC2491"/>
    <w:rsid w:val="00EC4114"/>
    <w:rsid w:val="00EC4FFF"/>
    <w:rsid w:val="00EC5A7F"/>
    <w:rsid w:val="00EC6191"/>
    <w:rsid w:val="00ED1520"/>
    <w:rsid w:val="00ED1B0E"/>
    <w:rsid w:val="00ED1FCC"/>
    <w:rsid w:val="00ED33D0"/>
    <w:rsid w:val="00ED3590"/>
    <w:rsid w:val="00ED35D5"/>
    <w:rsid w:val="00ED4B33"/>
    <w:rsid w:val="00ED6DD0"/>
    <w:rsid w:val="00EE09D5"/>
    <w:rsid w:val="00EE0A9A"/>
    <w:rsid w:val="00EE1B71"/>
    <w:rsid w:val="00EE31B2"/>
    <w:rsid w:val="00EE32A2"/>
    <w:rsid w:val="00EE621D"/>
    <w:rsid w:val="00EE7A55"/>
    <w:rsid w:val="00EE7FDA"/>
    <w:rsid w:val="00EF24F7"/>
    <w:rsid w:val="00EF2CA8"/>
    <w:rsid w:val="00EF3DA7"/>
    <w:rsid w:val="00EF3DF2"/>
    <w:rsid w:val="00EF4319"/>
    <w:rsid w:val="00EF7469"/>
    <w:rsid w:val="00F00BB5"/>
    <w:rsid w:val="00F01333"/>
    <w:rsid w:val="00F0374E"/>
    <w:rsid w:val="00F0389E"/>
    <w:rsid w:val="00F05262"/>
    <w:rsid w:val="00F052CC"/>
    <w:rsid w:val="00F0646B"/>
    <w:rsid w:val="00F07456"/>
    <w:rsid w:val="00F07631"/>
    <w:rsid w:val="00F10100"/>
    <w:rsid w:val="00F11BC7"/>
    <w:rsid w:val="00F11D28"/>
    <w:rsid w:val="00F11E2F"/>
    <w:rsid w:val="00F12140"/>
    <w:rsid w:val="00F12FBE"/>
    <w:rsid w:val="00F14609"/>
    <w:rsid w:val="00F14CB4"/>
    <w:rsid w:val="00F152EB"/>
    <w:rsid w:val="00F15438"/>
    <w:rsid w:val="00F1665A"/>
    <w:rsid w:val="00F17575"/>
    <w:rsid w:val="00F22DF4"/>
    <w:rsid w:val="00F23C38"/>
    <w:rsid w:val="00F247CF"/>
    <w:rsid w:val="00F25128"/>
    <w:rsid w:val="00F25744"/>
    <w:rsid w:val="00F25BA7"/>
    <w:rsid w:val="00F278C3"/>
    <w:rsid w:val="00F27FA6"/>
    <w:rsid w:val="00F27FC8"/>
    <w:rsid w:val="00F30BB5"/>
    <w:rsid w:val="00F36833"/>
    <w:rsid w:val="00F36DC7"/>
    <w:rsid w:val="00F40EE5"/>
    <w:rsid w:val="00F41438"/>
    <w:rsid w:val="00F42163"/>
    <w:rsid w:val="00F4341D"/>
    <w:rsid w:val="00F45877"/>
    <w:rsid w:val="00F47C53"/>
    <w:rsid w:val="00F521B2"/>
    <w:rsid w:val="00F525DF"/>
    <w:rsid w:val="00F5274B"/>
    <w:rsid w:val="00F53760"/>
    <w:rsid w:val="00F53D22"/>
    <w:rsid w:val="00F54337"/>
    <w:rsid w:val="00F54BF5"/>
    <w:rsid w:val="00F55781"/>
    <w:rsid w:val="00F56154"/>
    <w:rsid w:val="00F56384"/>
    <w:rsid w:val="00F57908"/>
    <w:rsid w:val="00F627DE"/>
    <w:rsid w:val="00F6418F"/>
    <w:rsid w:val="00F64D6C"/>
    <w:rsid w:val="00F64E97"/>
    <w:rsid w:val="00F65F58"/>
    <w:rsid w:val="00F67840"/>
    <w:rsid w:val="00F70493"/>
    <w:rsid w:val="00F71392"/>
    <w:rsid w:val="00F71569"/>
    <w:rsid w:val="00F72938"/>
    <w:rsid w:val="00F72C95"/>
    <w:rsid w:val="00F733BD"/>
    <w:rsid w:val="00F73DC7"/>
    <w:rsid w:val="00F75BE4"/>
    <w:rsid w:val="00F80546"/>
    <w:rsid w:val="00F8159D"/>
    <w:rsid w:val="00F82EEB"/>
    <w:rsid w:val="00F835FE"/>
    <w:rsid w:val="00F8383D"/>
    <w:rsid w:val="00F83F89"/>
    <w:rsid w:val="00F85187"/>
    <w:rsid w:val="00F8619A"/>
    <w:rsid w:val="00F92163"/>
    <w:rsid w:val="00F95DDA"/>
    <w:rsid w:val="00F9634F"/>
    <w:rsid w:val="00FA0A66"/>
    <w:rsid w:val="00FA1DEF"/>
    <w:rsid w:val="00FA3A89"/>
    <w:rsid w:val="00FA3C1B"/>
    <w:rsid w:val="00FA426E"/>
    <w:rsid w:val="00FA4673"/>
    <w:rsid w:val="00FA4BC6"/>
    <w:rsid w:val="00FA6258"/>
    <w:rsid w:val="00FA63E5"/>
    <w:rsid w:val="00FA7A87"/>
    <w:rsid w:val="00FB01BA"/>
    <w:rsid w:val="00FB0A6D"/>
    <w:rsid w:val="00FB0B47"/>
    <w:rsid w:val="00FB14F1"/>
    <w:rsid w:val="00FB1B08"/>
    <w:rsid w:val="00FB2463"/>
    <w:rsid w:val="00FB2730"/>
    <w:rsid w:val="00FB6279"/>
    <w:rsid w:val="00FB6E97"/>
    <w:rsid w:val="00FC09BF"/>
    <w:rsid w:val="00FC0F4F"/>
    <w:rsid w:val="00FC1551"/>
    <w:rsid w:val="00FC2647"/>
    <w:rsid w:val="00FC2B22"/>
    <w:rsid w:val="00FC2C7A"/>
    <w:rsid w:val="00FC3C29"/>
    <w:rsid w:val="00FC41B7"/>
    <w:rsid w:val="00FC4615"/>
    <w:rsid w:val="00FC5331"/>
    <w:rsid w:val="00FC6322"/>
    <w:rsid w:val="00FC7AAB"/>
    <w:rsid w:val="00FC7EA1"/>
    <w:rsid w:val="00FD07A4"/>
    <w:rsid w:val="00FD0A63"/>
    <w:rsid w:val="00FD3798"/>
    <w:rsid w:val="00FD6664"/>
    <w:rsid w:val="00FD79BF"/>
    <w:rsid w:val="00FE1174"/>
    <w:rsid w:val="00FE13BA"/>
    <w:rsid w:val="00FE1C81"/>
    <w:rsid w:val="00FE1F32"/>
    <w:rsid w:val="00FE2B14"/>
    <w:rsid w:val="00FE638F"/>
    <w:rsid w:val="00FE71EE"/>
    <w:rsid w:val="00FF33F6"/>
    <w:rsid w:val="00FF4C9E"/>
    <w:rsid w:val="00FF571F"/>
    <w:rsid w:val="00FF68D8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0CA2-8598-4B47-B324-38B016DE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5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0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</dc:creator>
  <cp:keywords/>
  <dc:description/>
  <cp:lastModifiedBy>Almudena</cp:lastModifiedBy>
  <cp:revision>2</cp:revision>
  <dcterms:created xsi:type="dcterms:W3CDTF">2018-11-08T17:15:00Z</dcterms:created>
  <dcterms:modified xsi:type="dcterms:W3CDTF">2018-11-08T18:06:00Z</dcterms:modified>
</cp:coreProperties>
</file>